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926F" w14:textId="77777777" w:rsidR="0071588A" w:rsidRDefault="00B87002" w:rsidP="00B87002">
      <w:pPr>
        <w:pStyle w:val="Style1"/>
        <w:rPr>
          <w:rFonts w:asciiTheme="majorHAnsi" w:eastAsiaTheme="majorEastAsia" w:hAnsiTheme="majorHAnsi" w:cstheme="majorBidi"/>
          <w:kern w:val="28"/>
          <w:sz w:val="36"/>
          <w:szCs w:val="36"/>
        </w:rPr>
      </w:pPr>
      <w:r w:rsidRPr="0071588A">
        <w:rPr>
          <w:rFonts w:asciiTheme="majorHAnsi" w:eastAsiaTheme="majorEastAsia" w:hAnsiTheme="majorHAnsi" w:cstheme="majorBidi"/>
          <w:kern w:val="28"/>
          <w:sz w:val="36"/>
          <w:szCs w:val="36"/>
        </w:rPr>
        <w:t>Investigator Ini</w:t>
      </w:r>
      <w:r w:rsidR="0071588A" w:rsidRPr="0071588A">
        <w:rPr>
          <w:rFonts w:asciiTheme="majorHAnsi" w:eastAsiaTheme="majorEastAsia" w:hAnsiTheme="majorHAnsi" w:cstheme="majorBidi"/>
          <w:kern w:val="28"/>
          <w:sz w:val="36"/>
          <w:szCs w:val="36"/>
        </w:rPr>
        <w:t xml:space="preserve">tiated Clinical Trials </w:t>
      </w:r>
      <w:r w:rsidR="0071588A">
        <w:rPr>
          <w:rFonts w:asciiTheme="majorHAnsi" w:eastAsiaTheme="majorEastAsia" w:hAnsiTheme="majorHAnsi" w:cstheme="majorBidi"/>
          <w:kern w:val="28"/>
          <w:sz w:val="36"/>
          <w:szCs w:val="36"/>
        </w:rPr>
        <w:t>Programme</w:t>
      </w:r>
    </w:p>
    <w:p w14:paraId="24FE5EAE" w14:textId="77777777" w:rsidR="00C74EDE" w:rsidRDefault="0071588A" w:rsidP="00B87002">
      <w:pPr>
        <w:pStyle w:val="Style1"/>
        <w:rPr>
          <w:rFonts w:asciiTheme="majorHAnsi" w:eastAsiaTheme="majorEastAsia" w:hAnsiTheme="majorHAnsi" w:cstheme="majorBidi"/>
          <w:b/>
          <w:kern w:val="28"/>
          <w:sz w:val="36"/>
          <w:szCs w:val="36"/>
        </w:rPr>
      </w:pPr>
      <w:r w:rsidRPr="0071588A">
        <w:rPr>
          <w:rFonts w:asciiTheme="majorHAnsi" w:eastAsiaTheme="majorEastAsia" w:hAnsiTheme="majorHAnsi" w:cstheme="majorBidi"/>
          <w:b/>
          <w:kern w:val="28"/>
          <w:sz w:val="36"/>
          <w:szCs w:val="36"/>
        </w:rPr>
        <w:t>Checklist</w:t>
      </w:r>
      <w:r w:rsidR="00C74EDE">
        <w:rPr>
          <w:rFonts w:asciiTheme="majorHAnsi" w:eastAsiaTheme="majorEastAsia" w:hAnsiTheme="majorHAnsi" w:cstheme="majorBidi"/>
          <w:b/>
          <w:kern w:val="28"/>
          <w:sz w:val="36"/>
          <w:szCs w:val="36"/>
        </w:rPr>
        <w:t xml:space="preserve"> </w:t>
      </w:r>
    </w:p>
    <w:p w14:paraId="7DC20082" w14:textId="5AB40863" w:rsidR="002F16EC" w:rsidRPr="00C74EDE" w:rsidRDefault="00C74EDE" w:rsidP="00B87002">
      <w:pPr>
        <w:pStyle w:val="Style1"/>
        <w:rPr>
          <w:rFonts w:asciiTheme="majorHAnsi" w:eastAsiaTheme="majorEastAsia" w:hAnsiTheme="majorHAnsi" w:cstheme="majorBidi"/>
          <w:b/>
          <w:kern w:val="28"/>
        </w:rPr>
      </w:pPr>
      <w:r w:rsidRPr="00C74EDE">
        <w:rPr>
          <w:rFonts w:asciiTheme="majorHAnsi" w:eastAsiaTheme="majorEastAsia" w:hAnsiTheme="majorHAnsi" w:cstheme="majorBidi"/>
          <w:b/>
          <w:kern w:val="28"/>
        </w:rPr>
        <w:t xml:space="preserve">last updated </w:t>
      </w:r>
      <w:r w:rsidR="009567BB">
        <w:rPr>
          <w:rFonts w:asciiTheme="majorHAnsi" w:eastAsiaTheme="majorEastAsia" w:hAnsiTheme="majorHAnsi" w:cstheme="majorBidi"/>
          <w:b/>
          <w:kern w:val="28"/>
        </w:rPr>
        <w:t>February</w:t>
      </w:r>
      <w:r w:rsidRPr="00C74EDE">
        <w:rPr>
          <w:rFonts w:asciiTheme="majorHAnsi" w:eastAsiaTheme="majorEastAsia" w:hAnsiTheme="majorHAnsi" w:cstheme="majorBidi"/>
          <w:b/>
          <w:kern w:val="28"/>
        </w:rPr>
        <w:t xml:space="preserve"> 202</w:t>
      </w:r>
      <w:r w:rsidR="0041131F">
        <w:rPr>
          <w:rFonts w:asciiTheme="majorHAnsi" w:eastAsiaTheme="majorEastAsia" w:hAnsiTheme="majorHAnsi" w:cstheme="majorBidi"/>
          <w:b/>
          <w:kern w:val="28"/>
        </w:rPr>
        <w:t>6</w:t>
      </w:r>
    </w:p>
    <w:p w14:paraId="5FE53762" w14:textId="374E48DD" w:rsidR="0071588A" w:rsidRPr="00D06F53" w:rsidRDefault="00D06F53" w:rsidP="00B87002">
      <w:pPr>
        <w:pStyle w:val="Titre1"/>
      </w:pPr>
      <w:r>
        <w:t>General checklist</w:t>
      </w:r>
      <w:r w:rsidR="0024441E">
        <w:t xml:space="preserve"> and resources</w:t>
      </w:r>
    </w:p>
    <w:tbl>
      <w:tblPr>
        <w:tblStyle w:val="Grilledutableau"/>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71588A" w:rsidRPr="0071588A" w14:paraId="18EA07A9" w14:textId="77777777" w:rsidTr="00222713">
        <w:tc>
          <w:tcPr>
            <w:tcW w:w="1844" w:type="dxa"/>
            <w:shd w:val="clear" w:color="auto" w:fill="D9D9D9" w:themeFill="background1" w:themeFillShade="D9"/>
            <w:vAlign w:val="center"/>
          </w:tcPr>
          <w:p w14:paraId="212F804D" w14:textId="2421ECDE" w:rsidR="0071588A" w:rsidRPr="0071588A" w:rsidRDefault="0071588A" w:rsidP="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vAlign w:val="center"/>
          </w:tcPr>
          <w:p w14:paraId="3659BDC0" w14:textId="2D41277F" w:rsidR="0071588A" w:rsidRPr="009E6ABA" w:rsidRDefault="0071588A" w:rsidP="00A40010">
            <w:pPr>
              <w:pStyle w:val="Style1"/>
              <w:rPr>
                <w:rFonts w:asciiTheme="majorHAnsi" w:eastAsiaTheme="majorEastAsia" w:hAnsiTheme="majorHAnsi" w:cstheme="majorHAnsi"/>
                <w:b/>
                <w:kern w:val="28"/>
                <w:sz w:val="18"/>
                <w:szCs w:val="18"/>
              </w:rPr>
            </w:pPr>
            <w:r w:rsidRPr="009E6ABA">
              <w:rPr>
                <w:rFonts w:asciiTheme="majorHAnsi" w:eastAsiaTheme="majorEastAsia" w:hAnsiTheme="majorHAnsi" w:cstheme="majorHAnsi"/>
                <w:b/>
                <w:kern w:val="28"/>
                <w:sz w:val="18"/>
                <w:szCs w:val="18"/>
              </w:rPr>
              <w:t xml:space="preserve">Related </w:t>
            </w:r>
            <w:r w:rsidR="00A40010" w:rsidRPr="009E6ABA">
              <w:rPr>
                <w:rFonts w:asciiTheme="majorHAnsi" w:eastAsiaTheme="majorEastAsia" w:hAnsiTheme="majorHAnsi" w:cstheme="majorHAnsi"/>
                <w:b/>
                <w:kern w:val="28"/>
                <w:sz w:val="18"/>
                <w:szCs w:val="18"/>
              </w:rPr>
              <w:t>Link</w:t>
            </w:r>
          </w:p>
        </w:tc>
        <w:tc>
          <w:tcPr>
            <w:tcW w:w="5812" w:type="dxa"/>
            <w:shd w:val="clear" w:color="auto" w:fill="D9D9D9" w:themeFill="background1" w:themeFillShade="D9"/>
            <w:vAlign w:val="center"/>
          </w:tcPr>
          <w:p w14:paraId="2BD135EF" w14:textId="543A906E" w:rsidR="0071588A" w:rsidRPr="0071588A" w:rsidRDefault="0071588A" w:rsidP="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vAlign w:val="center"/>
          </w:tcPr>
          <w:p w14:paraId="140EDABC" w14:textId="7DF3F0CD" w:rsidR="0071588A" w:rsidRPr="0071588A" w:rsidRDefault="0071588A" w:rsidP="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24441E" w:rsidRPr="0071588A" w14:paraId="2E964638" w14:textId="77777777">
        <w:tc>
          <w:tcPr>
            <w:tcW w:w="1844" w:type="dxa"/>
            <w:vAlign w:val="center"/>
          </w:tcPr>
          <w:p w14:paraId="607E1B73" w14:textId="77777777" w:rsidR="0024441E" w:rsidRPr="0071588A" w:rsidRDefault="0024441E">
            <w:pPr>
              <w:pStyle w:val="Style1"/>
              <w:rPr>
                <w:rFonts w:asciiTheme="majorHAnsi" w:eastAsiaTheme="majorEastAsia" w:hAnsiTheme="majorHAnsi" w:cstheme="majorBidi"/>
                <w:kern w:val="28"/>
                <w:sz w:val="18"/>
                <w:szCs w:val="18"/>
              </w:rPr>
            </w:pPr>
            <w:r w:rsidRPr="0071588A">
              <w:rPr>
                <w:rFonts w:asciiTheme="majorHAnsi" w:eastAsiaTheme="majorEastAsia" w:hAnsiTheme="majorHAnsi" w:cstheme="majorBidi"/>
                <w:kern w:val="28"/>
                <w:sz w:val="18"/>
                <w:szCs w:val="18"/>
              </w:rPr>
              <w:t>Register to mySNF</w:t>
            </w:r>
          </w:p>
        </w:tc>
        <w:tc>
          <w:tcPr>
            <w:tcW w:w="1842" w:type="dxa"/>
            <w:vAlign w:val="center"/>
          </w:tcPr>
          <w:p w14:paraId="60EFF972" w14:textId="7A31A9B6" w:rsidR="0024441E" w:rsidRPr="009E6ABA" w:rsidRDefault="0024441E">
            <w:pPr>
              <w:pStyle w:val="Style1"/>
              <w:rPr>
                <w:rFonts w:asciiTheme="majorHAnsi" w:eastAsiaTheme="majorEastAsia" w:hAnsiTheme="majorHAnsi" w:cstheme="majorHAnsi"/>
                <w:kern w:val="28"/>
                <w:sz w:val="18"/>
                <w:szCs w:val="18"/>
              </w:rPr>
            </w:pPr>
            <w:r w:rsidRPr="009E6ABA">
              <w:rPr>
                <w:rFonts w:asciiTheme="majorHAnsi" w:eastAsiaTheme="majorEastAsia" w:hAnsiTheme="majorHAnsi" w:cstheme="majorHAnsi"/>
                <w:kern w:val="28"/>
                <w:sz w:val="18"/>
                <w:szCs w:val="18"/>
              </w:rPr>
              <w:t xml:space="preserve">New user login link: </w:t>
            </w:r>
            <w:hyperlink r:id="rId12" w:history="1">
              <w:r w:rsidR="00A91CEA">
                <w:rPr>
                  <w:rStyle w:val="Lienhypertexte"/>
                  <w:rFonts w:asciiTheme="majorHAnsi" w:eastAsiaTheme="majorEastAsia" w:hAnsiTheme="majorHAnsi" w:cstheme="majorHAnsi"/>
                  <w:kern w:val="28"/>
                  <w:sz w:val="18"/>
                  <w:szCs w:val="18"/>
                </w:rPr>
                <w:t>https://www.mysnf.ch/newuser.aspx</w:t>
              </w:r>
            </w:hyperlink>
          </w:p>
        </w:tc>
        <w:tc>
          <w:tcPr>
            <w:tcW w:w="5812" w:type="dxa"/>
            <w:vAlign w:val="center"/>
          </w:tcPr>
          <w:p w14:paraId="71416F1D" w14:textId="77777777" w:rsidR="0024441E" w:rsidRDefault="0024441E">
            <w:pPr>
              <w:pStyle w:val="Style1"/>
              <w:rPr>
                <w:rFonts w:asciiTheme="majorHAnsi" w:eastAsiaTheme="majorEastAsia" w:hAnsiTheme="majorHAnsi" w:cstheme="majorBidi"/>
                <w:kern w:val="28"/>
                <w:sz w:val="18"/>
                <w:szCs w:val="18"/>
              </w:rPr>
            </w:pPr>
            <w:r w:rsidRPr="0071588A">
              <w:rPr>
                <w:rFonts w:asciiTheme="majorHAnsi" w:eastAsiaTheme="majorEastAsia" w:hAnsiTheme="majorHAnsi" w:cstheme="majorBidi"/>
                <w:kern w:val="28"/>
                <w:sz w:val="18"/>
                <w:szCs w:val="18"/>
              </w:rPr>
              <w:t xml:space="preserve">Creation of the mySNF account at least one week before the deadline </w:t>
            </w:r>
          </w:p>
          <w:p w14:paraId="7650B088" w14:textId="77777777" w:rsidR="0024441E" w:rsidRPr="0071588A" w:rsidRDefault="0024441E">
            <w:pPr>
              <w:pStyle w:val="Style1"/>
              <w:rPr>
                <w:rFonts w:asciiTheme="majorHAnsi" w:eastAsiaTheme="majorEastAsia" w:hAnsiTheme="majorHAnsi" w:cstheme="majorBidi"/>
                <w:kern w:val="28"/>
                <w:sz w:val="18"/>
                <w:szCs w:val="18"/>
              </w:rPr>
            </w:pPr>
            <w:r w:rsidRPr="00D06F53">
              <w:rPr>
                <w:rFonts w:asciiTheme="majorHAnsi" w:eastAsiaTheme="majorEastAsia" w:hAnsiTheme="majorHAnsi" w:cstheme="majorBidi"/>
                <w:b/>
                <w:kern w:val="28"/>
                <w:sz w:val="18"/>
                <w:szCs w:val="18"/>
              </w:rPr>
              <w:t>mySNF User Agreement</w:t>
            </w:r>
            <w:r w:rsidRPr="0071588A">
              <w:rPr>
                <w:rFonts w:asciiTheme="majorHAnsi" w:eastAsiaTheme="majorEastAsia" w:hAnsiTheme="majorHAnsi" w:cstheme="majorBidi"/>
                <w:kern w:val="28"/>
                <w:sz w:val="18"/>
                <w:szCs w:val="18"/>
              </w:rPr>
              <w:t xml:space="preserve">: new users of mySNF are requested to sign a User Agreement and return a copy of the signed document to the following address: </w:t>
            </w:r>
            <w:hyperlink r:id="rId13" w:history="1">
              <w:r w:rsidRPr="005C082F">
                <w:rPr>
                  <w:rStyle w:val="Lienhypertexte"/>
                  <w:rFonts w:asciiTheme="majorHAnsi" w:eastAsiaTheme="majorEastAsia" w:hAnsiTheme="majorHAnsi" w:cstheme="majorBidi"/>
                  <w:kern w:val="28"/>
                  <w:sz w:val="18"/>
                  <w:szCs w:val="18"/>
                </w:rPr>
                <w:t>mysnfuseragreement@snf.ch</w:t>
              </w:r>
            </w:hyperlink>
            <w:r w:rsidRPr="0071588A">
              <w:rPr>
                <w:rFonts w:asciiTheme="majorHAnsi" w:eastAsiaTheme="majorEastAsia" w:hAnsiTheme="majorHAnsi" w:cstheme="majorBidi"/>
                <w:kern w:val="28"/>
                <w:sz w:val="18"/>
                <w:szCs w:val="18"/>
              </w:rPr>
              <w:t>; please follow carefully the instructions provided in the email once registered for a new mySNF account.</w:t>
            </w:r>
          </w:p>
        </w:tc>
        <w:sdt>
          <w:sdtPr>
            <w:rPr>
              <w:rFonts w:asciiTheme="majorHAnsi" w:eastAsiaTheme="majorEastAsia" w:hAnsiTheme="majorHAnsi" w:cstheme="majorBidi"/>
              <w:kern w:val="28"/>
              <w:sz w:val="18"/>
              <w:szCs w:val="18"/>
            </w:rPr>
            <w:id w:val="1182851836"/>
            <w14:checkbox>
              <w14:checked w14:val="0"/>
              <w14:checkedState w14:val="2612" w14:font="MS Gothic"/>
              <w14:uncheckedState w14:val="2610" w14:font="MS Gothic"/>
            </w14:checkbox>
          </w:sdtPr>
          <w:sdtEndPr/>
          <w:sdtContent>
            <w:tc>
              <w:tcPr>
                <w:tcW w:w="851" w:type="dxa"/>
                <w:vAlign w:val="center"/>
              </w:tcPr>
              <w:p w14:paraId="10913B22" w14:textId="77777777" w:rsidR="0024441E" w:rsidRPr="0071588A" w:rsidRDefault="0024441E">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71588A" w:rsidRPr="0071588A" w14:paraId="7FC288F0" w14:textId="77777777" w:rsidTr="00222713">
        <w:tc>
          <w:tcPr>
            <w:tcW w:w="1844" w:type="dxa"/>
            <w:vAlign w:val="center"/>
          </w:tcPr>
          <w:p w14:paraId="65349C0F" w14:textId="564FF278" w:rsidR="0071588A" w:rsidRPr="0071588A" w:rsidRDefault="0071588A" w:rsidP="00D06F53">
            <w:pPr>
              <w:pStyle w:val="Style1"/>
              <w:rPr>
                <w:rFonts w:asciiTheme="majorHAnsi" w:eastAsiaTheme="majorEastAsia" w:hAnsiTheme="majorHAnsi" w:cstheme="majorBidi"/>
                <w:kern w:val="28"/>
                <w:sz w:val="18"/>
                <w:szCs w:val="18"/>
              </w:rPr>
            </w:pPr>
            <w:r w:rsidRPr="0071588A">
              <w:rPr>
                <w:rFonts w:asciiTheme="majorHAnsi" w:eastAsiaTheme="majorEastAsia" w:hAnsiTheme="majorHAnsi" w:cstheme="majorBidi"/>
                <w:kern w:val="28"/>
                <w:sz w:val="18"/>
                <w:szCs w:val="18"/>
              </w:rPr>
              <w:t>Regulations</w:t>
            </w:r>
          </w:p>
        </w:tc>
        <w:tc>
          <w:tcPr>
            <w:tcW w:w="1842" w:type="dxa"/>
            <w:vAlign w:val="center"/>
          </w:tcPr>
          <w:p w14:paraId="43339F90" w14:textId="191C41AC" w:rsidR="0071588A" w:rsidRPr="009E6ABA" w:rsidRDefault="0071588A" w:rsidP="00D06F53">
            <w:pPr>
              <w:pStyle w:val="Style1"/>
              <w:rPr>
                <w:rFonts w:asciiTheme="majorHAnsi" w:eastAsiaTheme="majorEastAsia" w:hAnsiTheme="majorHAnsi" w:cstheme="majorHAnsi"/>
                <w:kern w:val="28"/>
                <w:sz w:val="18"/>
                <w:szCs w:val="18"/>
              </w:rPr>
            </w:pPr>
            <w:hyperlink r:id="rId14" w:history="1">
              <w:r w:rsidRPr="009E6ABA">
                <w:rPr>
                  <w:rStyle w:val="Lienhypertexte"/>
                  <w:rFonts w:asciiTheme="majorHAnsi" w:eastAsiaTheme="majorEastAsia" w:hAnsiTheme="majorHAnsi" w:cstheme="majorHAnsi"/>
                  <w:kern w:val="28"/>
                  <w:sz w:val="18"/>
                  <w:szCs w:val="18"/>
                </w:rPr>
                <w:t>www.snf.ch/iict</w:t>
              </w:r>
            </w:hyperlink>
          </w:p>
          <w:p w14:paraId="2E53D819" w14:textId="5807ED9E" w:rsidR="0071588A" w:rsidRPr="009E6ABA" w:rsidRDefault="0071588A" w:rsidP="00D06F53">
            <w:pPr>
              <w:pStyle w:val="Style1"/>
              <w:rPr>
                <w:rFonts w:asciiTheme="majorHAnsi" w:eastAsiaTheme="majorEastAsia" w:hAnsiTheme="majorHAnsi" w:cstheme="majorHAnsi"/>
                <w:kern w:val="28"/>
                <w:sz w:val="18"/>
                <w:szCs w:val="18"/>
              </w:rPr>
            </w:pPr>
          </w:p>
        </w:tc>
        <w:tc>
          <w:tcPr>
            <w:tcW w:w="5812" w:type="dxa"/>
            <w:vAlign w:val="center"/>
          </w:tcPr>
          <w:p w14:paraId="75610EA0" w14:textId="31F33FFE" w:rsidR="00C8640D" w:rsidRDefault="0071588A" w:rsidP="00D06F53">
            <w:pPr>
              <w:pStyle w:val="Style1"/>
              <w:rPr>
                <w:sz w:val="18"/>
                <w:szCs w:val="18"/>
              </w:rPr>
            </w:pPr>
            <w:r w:rsidRPr="0071588A">
              <w:rPr>
                <w:sz w:val="18"/>
                <w:szCs w:val="18"/>
              </w:rPr>
              <w:t>Please carefully read the regulations</w:t>
            </w:r>
            <w:r w:rsidR="00C8640D">
              <w:rPr>
                <w:sz w:val="18"/>
                <w:szCs w:val="18"/>
              </w:rPr>
              <w:t xml:space="preserve"> and make sure that your project fulfils the requirements. In case of questions, please write to </w:t>
            </w:r>
            <w:hyperlink r:id="rId15" w:history="1">
              <w:r w:rsidR="00C8640D" w:rsidRPr="005C082F">
                <w:rPr>
                  <w:rStyle w:val="Lienhypertexte"/>
                  <w:sz w:val="18"/>
                  <w:szCs w:val="18"/>
                </w:rPr>
                <w:t>iict@snf.ch</w:t>
              </w:r>
            </w:hyperlink>
            <w:r w:rsidR="00C8640D">
              <w:rPr>
                <w:sz w:val="18"/>
                <w:szCs w:val="18"/>
              </w:rPr>
              <w:t>.</w:t>
            </w:r>
          </w:p>
          <w:p w14:paraId="6195F918" w14:textId="047ED5D1" w:rsidR="0071588A" w:rsidRPr="0071588A" w:rsidRDefault="0071588A" w:rsidP="00D06F53">
            <w:pPr>
              <w:pStyle w:val="Style1"/>
              <w:rPr>
                <w:rFonts w:asciiTheme="majorHAnsi" w:eastAsiaTheme="majorEastAsia" w:hAnsiTheme="majorHAnsi" w:cstheme="majorBidi"/>
                <w:kern w:val="28"/>
                <w:sz w:val="18"/>
                <w:szCs w:val="18"/>
              </w:rPr>
            </w:pPr>
            <w:r w:rsidRPr="0071588A">
              <w:rPr>
                <w:sz w:val="18"/>
                <w:szCs w:val="18"/>
              </w:rPr>
              <w:t>Please be available after the full proposal submission deadline to potentially update your proposal if requested (the deadline for the correction is 2 days)</w:t>
            </w:r>
          </w:p>
        </w:tc>
        <w:sdt>
          <w:sdtPr>
            <w:rPr>
              <w:rFonts w:asciiTheme="majorHAnsi" w:eastAsiaTheme="majorEastAsia" w:hAnsiTheme="majorHAnsi" w:cstheme="majorBidi"/>
              <w:kern w:val="28"/>
              <w:sz w:val="18"/>
              <w:szCs w:val="18"/>
            </w:rPr>
            <w:id w:val="1345210852"/>
            <w14:checkbox>
              <w14:checked w14:val="0"/>
              <w14:checkedState w14:val="2612" w14:font="MS Gothic"/>
              <w14:uncheckedState w14:val="2610" w14:font="MS Gothic"/>
            </w14:checkbox>
          </w:sdtPr>
          <w:sdtEndPr/>
          <w:sdtContent>
            <w:tc>
              <w:tcPr>
                <w:tcW w:w="851" w:type="dxa"/>
                <w:vAlign w:val="center"/>
              </w:tcPr>
              <w:p w14:paraId="5181E888" w14:textId="154A137B" w:rsidR="0071588A" w:rsidRPr="0071588A" w:rsidRDefault="0071588A" w:rsidP="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71588A" w:rsidRPr="0071588A" w14:paraId="3063049C" w14:textId="77777777" w:rsidTr="00222713">
        <w:tc>
          <w:tcPr>
            <w:tcW w:w="1844" w:type="dxa"/>
            <w:vAlign w:val="center"/>
          </w:tcPr>
          <w:p w14:paraId="2B9AC3E0" w14:textId="673C562D" w:rsidR="0071588A" w:rsidRPr="009B11EE" w:rsidRDefault="00D06F53" w:rsidP="00AF1B5C">
            <w:pPr>
              <w:pStyle w:val="Style1"/>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 xml:space="preserve">Patient </w:t>
            </w:r>
            <w:r w:rsidR="00AF1B5C">
              <w:rPr>
                <w:rFonts w:asciiTheme="majorHAnsi" w:eastAsiaTheme="majorEastAsia" w:hAnsiTheme="majorHAnsi" w:cstheme="majorBidi"/>
                <w:kern w:val="28"/>
                <w:sz w:val="18"/>
                <w:szCs w:val="18"/>
              </w:rPr>
              <w:t>and public involvement (PPI)</w:t>
            </w:r>
          </w:p>
        </w:tc>
        <w:tc>
          <w:tcPr>
            <w:tcW w:w="1842" w:type="dxa"/>
            <w:vAlign w:val="center"/>
          </w:tcPr>
          <w:p w14:paraId="6B593E8A" w14:textId="5B8B5453" w:rsidR="0071588A" w:rsidRPr="009E6ABA" w:rsidRDefault="004006CA" w:rsidP="004006CA">
            <w:pPr>
              <w:pStyle w:val="Style1"/>
              <w:rPr>
                <w:rFonts w:asciiTheme="majorHAnsi" w:eastAsiaTheme="majorEastAsia" w:hAnsiTheme="majorHAnsi" w:cstheme="majorHAnsi"/>
                <w:kern w:val="28"/>
                <w:sz w:val="18"/>
                <w:szCs w:val="18"/>
                <w:highlight w:val="yellow"/>
              </w:rPr>
            </w:pPr>
            <w:hyperlink r:id="rId16" w:history="1">
              <w:r w:rsidRPr="004006CA">
                <w:rPr>
                  <w:rStyle w:val="Lienhypertexte"/>
                </w:rPr>
                <w:t>https://www.scto.ch/patient-public-involvement/</w:t>
              </w:r>
            </w:hyperlink>
            <w:r w:rsidRPr="009E6ABA">
              <w:rPr>
                <w:rFonts w:asciiTheme="majorHAnsi" w:eastAsiaTheme="majorEastAsia" w:hAnsiTheme="majorHAnsi" w:cstheme="majorHAnsi"/>
                <w:kern w:val="28"/>
                <w:sz w:val="18"/>
                <w:szCs w:val="18"/>
                <w:highlight w:val="yellow"/>
              </w:rPr>
              <w:t xml:space="preserve"> </w:t>
            </w:r>
          </w:p>
        </w:tc>
        <w:tc>
          <w:tcPr>
            <w:tcW w:w="5812" w:type="dxa"/>
            <w:vAlign w:val="center"/>
          </w:tcPr>
          <w:p w14:paraId="2EF41843" w14:textId="7FE15CF2" w:rsidR="0071588A" w:rsidRDefault="00D06F53" w:rsidP="00D06F53">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The engagement of </w:t>
            </w:r>
            <w:r w:rsidRPr="00D06F53">
              <w:rPr>
                <w:rFonts w:asciiTheme="majorHAnsi" w:eastAsiaTheme="majorEastAsia" w:hAnsiTheme="majorHAnsi" w:cstheme="majorBidi"/>
                <w:kern w:val="28"/>
                <w:sz w:val="18"/>
                <w:szCs w:val="18"/>
              </w:rPr>
              <w:t xml:space="preserve">patients, members of their family, </w:t>
            </w:r>
            <w:r w:rsidR="00D06A13">
              <w:rPr>
                <w:rFonts w:asciiTheme="majorHAnsi" w:eastAsiaTheme="majorEastAsia" w:hAnsiTheme="majorHAnsi" w:cstheme="majorBidi"/>
                <w:kern w:val="28"/>
                <w:sz w:val="18"/>
                <w:szCs w:val="18"/>
              </w:rPr>
              <w:t>carers</w:t>
            </w:r>
            <w:r w:rsidRPr="00D06F53">
              <w:rPr>
                <w:rFonts w:asciiTheme="majorHAnsi" w:eastAsiaTheme="majorEastAsia" w:hAnsiTheme="majorHAnsi" w:cstheme="majorBidi"/>
                <w:kern w:val="28"/>
                <w:sz w:val="18"/>
                <w:szCs w:val="18"/>
              </w:rPr>
              <w:t>, the public or respective patient organisations in the entire lifecycle of the project (</w:t>
            </w:r>
            <w:r w:rsidR="00401954" w:rsidRPr="00D06F53">
              <w:rPr>
                <w:rFonts w:asciiTheme="majorHAnsi" w:eastAsiaTheme="majorEastAsia" w:hAnsiTheme="majorHAnsi" w:cstheme="majorBidi"/>
                <w:kern w:val="28"/>
                <w:sz w:val="18"/>
                <w:szCs w:val="18"/>
              </w:rPr>
              <w:t>from the study design</w:t>
            </w:r>
            <w:r w:rsidRPr="00D06F53">
              <w:rPr>
                <w:rFonts w:asciiTheme="majorHAnsi" w:eastAsiaTheme="majorEastAsia" w:hAnsiTheme="majorHAnsi" w:cstheme="majorBidi"/>
                <w:kern w:val="28"/>
                <w:sz w:val="18"/>
                <w:szCs w:val="18"/>
              </w:rPr>
              <w:t xml:space="preserve"> to its management, conduct, data analysis, dissemination and final evaluation)</w:t>
            </w:r>
            <w:r>
              <w:rPr>
                <w:rFonts w:asciiTheme="majorHAnsi" w:eastAsiaTheme="majorEastAsia" w:hAnsiTheme="majorHAnsi" w:cstheme="majorBidi"/>
                <w:kern w:val="28"/>
                <w:sz w:val="18"/>
                <w:szCs w:val="18"/>
              </w:rPr>
              <w:t xml:space="preserve"> is mandatory. </w:t>
            </w:r>
            <w:r w:rsidR="00AF1B5C" w:rsidRPr="00AF1B5C">
              <w:rPr>
                <w:rFonts w:asciiTheme="majorHAnsi" w:eastAsiaTheme="majorEastAsia" w:hAnsiTheme="majorHAnsi" w:cstheme="majorBidi"/>
                <w:kern w:val="28"/>
                <w:sz w:val="18"/>
                <w:szCs w:val="18"/>
              </w:rPr>
              <w:t xml:space="preserve">For more information, please refer the SCTO webpage </w:t>
            </w:r>
            <w:hyperlink r:id="rId17" w:history="1">
              <w:r w:rsidR="00886742" w:rsidRPr="00886742">
                <w:rPr>
                  <w:rStyle w:val="Lienhypertexte"/>
                </w:rPr>
                <w:t>https://www.scto.ch/patient-public-involvement/</w:t>
              </w:r>
            </w:hyperlink>
            <w:r w:rsidR="00AF1B5C">
              <w:rPr>
                <w:rFonts w:asciiTheme="majorHAnsi" w:eastAsiaTheme="majorEastAsia" w:hAnsiTheme="majorHAnsi" w:cstheme="majorBidi"/>
                <w:kern w:val="28"/>
                <w:sz w:val="18"/>
                <w:szCs w:val="18"/>
              </w:rPr>
              <w:t>.</w:t>
            </w:r>
            <w:r w:rsidR="00886742">
              <w:rPr>
                <w:rFonts w:asciiTheme="majorHAnsi" w:eastAsiaTheme="majorEastAsia" w:hAnsiTheme="majorHAnsi" w:cstheme="majorBidi"/>
                <w:kern w:val="28"/>
                <w:sz w:val="18"/>
                <w:szCs w:val="18"/>
              </w:rPr>
              <w:t xml:space="preserve"> </w:t>
            </w:r>
          </w:p>
          <w:p w14:paraId="1EA8BCEF" w14:textId="17AB2EA6" w:rsidR="00A867C9" w:rsidRDefault="00A867C9" w:rsidP="00D06F53">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Important resources to be consulted:</w:t>
            </w:r>
          </w:p>
          <w:p w14:paraId="6C15F38D" w14:textId="322A9A53" w:rsidR="003738B5" w:rsidRPr="00B2089A" w:rsidRDefault="00B2089A" w:rsidP="003738B5">
            <w:pPr>
              <w:pStyle w:val="Style1"/>
              <w:numPr>
                <w:ilvl w:val="0"/>
                <w:numId w:val="44"/>
              </w:numPr>
              <w:rPr>
                <w:rStyle w:val="Lienhypertexte"/>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fldChar w:fldCharType="begin"/>
            </w:r>
            <w:r>
              <w:rPr>
                <w:rFonts w:asciiTheme="majorHAnsi" w:eastAsiaTheme="majorEastAsia" w:hAnsiTheme="majorHAnsi" w:cstheme="majorBidi"/>
                <w:kern w:val="28"/>
                <w:sz w:val="18"/>
                <w:szCs w:val="18"/>
              </w:rPr>
              <w:instrText>HYPERLINK "https://www.scto.ch/wp-content/uploads/2025/12/SCTO-PPI-Guide-Researchers_210713.pdf"</w:instrText>
            </w:r>
            <w:r>
              <w:rPr>
                <w:rFonts w:asciiTheme="majorHAnsi" w:eastAsiaTheme="majorEastAsia" w:hAnsiTheme="majorHAnsi" w:cstheme="majorBidi"/>
                <w:kern w:val="28"/>
                <w:sz w:val="18"/>
                <w:szCs w:val="18"/>
              </w:rPr>
            </w:r>
            <w:r>
              <w:rPr>
                <w:rFonts w:asciiTheme="majorHAnsi" w:eastAsiaTheme="majorEastAsia" w:hAnsiTheme="majorHAnsi" w:cstheme="majorBidi"/>
                <w:kern w:val="28"/>
                <w:sz w:val="18"/>
                <w:szCs w:val="18"/>
              </w:rPr>
              <w:fldChar w:fldCharType="separate"/>
            </w:r>
            <w:r w:rsidR="003738B5" w:rsidRPr="00B2089A">
              <w:rPr>
                <w:rStyle w:val="Lienhypertexte"/>
                <w:rFonts w:asciiTheme="majorHAnsi" w:eastAsiaTheme="majorEastAsia" w:hAnsiTheme="majorHAnsi" w:cstheme="majorBidi"/>
                <w:kern w:val="28"/>
                <w:sz w:val="18"/>
                <w:szCs w:val="18"/>
              </w:rPr>
              <w:t>Guide for Researchers to Address PPI in Clinical Trials</w:t>
            </w:r>
          </w:p>
          <w:p w14:paraId="7016100E" w14:textId="0FF91379" w:rsidR="00A867C9" w:rsidRDefault="00B2089A" w:rsidP="003738B5">
            <w:pPr>
              <w:pStyle w:val="Style1"/>
              <w:numPr>
                <w:ilvl w:val="0"/>
                <w:numId w:val="44"/>
              </w:numPr>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fldChar w:fldCharType="end"/>
            </w:r>
            <w:hyperlink r:id="rId18" w:history="1">
              <w:r w:rsidR="00A867C9" w:rsidRPr="00D96A65">
                <w:rPr>
                  <w:rStyle w:val="Lienhypertexte"/>
                  <w:rFonts w:asciiTheme="majorHAnsi" w:eastAsiaTheme="majorEastAsia" w:hAnsiTheme="majorHAnsi" w:cstheme="majorBidi"/>
                  <w:kern w:val="28"/>
                  <w:sz w:val="18"/>
                  <w:szCs w:val="18"/>
                </w:rPr>
                <w:t>SCTO Remuneration Policy for PPI</w:t>
              </w:r>
            </w:hyperlink>
            <w:r w:rsidR="00D96A65">
              <w:rPr>
                <w:rFonts w:asciiTheme="majorHAnsi" w:eastAsiaTheme="majorEastAsia" w:hAnsiTheme="majorHAnsi" w:cstheme="majorBidi"/>
                <w:kern w:val="28"/>
                <w:sz w:val="18"/>
                <w:szCs w:val="18"/>
              </w:rPr>
              <w:t xml:space="preserve"> </w:t>
            </w:r>
          </w:p>
          <w:p w14:paraId="17D793D1" w14:textId="0EDBB9D0" w:rsidR="006C69B1" w:rsidRDefault="006C69B1" w:rsidP="003738B5">
            <w:pPr>
              <w:pStyle w:val="Style1"/>
              <w:numPr>
                <w:ilvl w:val="0"/>
                <w:numId w:val="44"/>
              </w:numPr>
              <w:rPr>
                <w:rFonts w:asciiTheme="majorHAnsi" w:eastAsiaTheme="majorEastAsia" w:hAnsiTheme="majorHAnsi" w:cstheme="majorBidi"/>
                <w:kern w:val="28"/>
                <w:sz w:val="18"/>
                <w:szCs w:val="18"/>
              </w:rPr>
            </w:pPr>
            <w:r w:rsidRPr="006C69B1">
              <w:rPr>
                <w:rFonts w:asciiTheme="majorHAnsi" w:eastAsiaTheme="majorEastAsia" w:hAnsiTheme="majorHAnsi" w:cstheme="majorBidi"/>
                <w:kern w:val="28"/>
                <w:sz w:val="18"/>
                <w:szCs w:val="18"/>
              </w:rPr>
              <w:t>Participation Request for PPI Activities Template</w:t>
            </w:r>
            <w:r w:rsidR="009310C8">
              <w:rPr>
                <w:rFonts w:asciiTheme="majorHAnsi" w:eastAsiaTheme="majorEastAsia" w:hAnsiTheme="majorHAnsi" w:cstheme="majorBidi"/>
                <w:kern w:val="28"/>
                <w:sz w:val="18"/>
                <w:szCs w:val="18"/>
              </w:rPr>
              <w:t xml:space="preserve"> </w:t>
            </w:r>
            <w:hyperlink r:id="rId19" w:history="1">
              <w:r w:rsidR="00634B5C" w:rsidRPr="00634B5C">
                <w:rPr>
                  <w:rStyle w:val="Lienhypertexte"/>
                  <w:rFonts w:asciiTheme="majorHAnsi" w:eastAsiaTheme="majorEastAsia" w:hAnsiTheme="majorHAnsi" w:cstheme="majorBidi"/>
                  <w:i/>
                  <w:iCs/>
                  <w:kern w:val="28"/>
                  <w:sz w:val="18"/>
                  <w:szCs w:val="18"/>
                </w:rPr>
                <w:t>EN</w:t>
              </w:r>
            </w:hyperlink>
            <w:r w:rsidR="00F720A3">
              <w:rPr>
                <w:rFonts w:asciiTheme="majorHAnsi" w:eastAsiaTheme="majorEastAsia" w:hAnsiTheme="majorHAnsi" w:cstheme="majorBidi"/>
                <w:kern w:val="28"/>
                <w:sz w:val="18"/>
                <w:szCs w:val="18"/>
              </w:rPr>
              <w:t xml:space="preserve"> </w:t>
            </w:r>
          </w:p>
          <w:p w14:paraId="3E9C6276" w14:textId="030A9006" w:rsidR="009310C8" w:rsidRDefault="00A867C9" w:rsidP="003738B5">
            <w:pPr>
              <w:pStyle w:val="Style1"/>
              <w:numPr>
                <w:ilvl w:val="0"/>
                <w:numId w:val="44"/>
              </w:numPr>
              <w:rPr>
                <w:rFonts w:asciiTheme="majorHAnsi" w:eastAsiaTheme="majorEastAsia" w:hAnsiTheme="majorHAnsi" w:cstheme="majorBidi"/>
                <w:kern w:val="28"/>
                <w:sz w:val="18"/>
                <w:szCs w:val="18"/>
              </w:rPr>
            </w:pPr>
            <w:r w:rsidRPr="00A867C9">
              <w:rPr>
                <w:rFonts w:asciiTheme="majorHAnsi" w:eastAsiaTheme="majorEastAsia" w:hAnsiTheme="majorHAnsi" w:cstheme="majorBidi"/>
                <w:kern w:val="28"/>
                <w:sz w:val="18"/>
                <w:szCs w:val="18"/>
              </w:rPr>
              <w:t>Written Agreement for PPI Activities Template: </w:t>
            </w:r>
            <w:hyperlink r:id="rId20" w:history="1">
              <w:r w:rsidRPr="00A867C9">
                <w:rPr>
                  <w:rStyle w:val="Lienhypertexte"/>
                  <w:rFonts w:asciiTheme="majorHAnsi" w:eastAsiaTheme="majorEastAsia" w:hAnsiTheme="majorHAnsi" w:cstheme="majorBidi"/>
                  <w:i/>
                  <w:iCs/>
                  <w:kern w:val="28"/>
                  <w:sz w:val="18"/>
                  <w:szCs w:val="18"/>
                </w:rPr>
                <w:t>EN</w:t>
              </w:r>
            </w:hyperlink>
            <w:r w:rsidR="00F720A3">
              <w:rPr>
                <w:rFonts w:asciiTheme="majorHAnsi" w:eastAsiaTheme="majorEastAsia" w:hAnsiTheme="majorHAnsi" w:cstheme="majorBidi"/>
                <w:kern w:val="28"/>
                <w:sz w:val="18"/>
                <w:szCs w:val="18"/>
              </w:rPr>
              <w:t xml:space="preserve"> </w:t>
            </w:r>
          </w:p>
          <w:p w14:paraId="3D14C89F" w14:textId="022F2093" w:rsidR="00AF1B5C" w:rsidRDefault="00391B52" w:rsidP="00D06F53">
            <w:pPr>
              <w:pStyle w:val="Style1"/>
              <w:rPr>
                <w:rStyle w:val="Lienhypertexte"/>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SCTO offers a special course for PPI</w:t>
            </w:r>
            <w:r w:rsidR="00FA1202">
              <w:rPr>
                <w:rFonts w:asciiTheme="majorHAnsi" w:eastAsiaTheme="majorEastAsia" w:hAnsiTheme="majorHAnsi" w:cstheme="majorBidi"/>
                <w:kern w:val="28"/>
                <w:sz w:val="18"/>
                <w:szCs w:val="18"/>
              </w:rPr>
              <w:t xml:space="preserve"> in the IICT programme: </w:t>
            </w:r>
            <w:hyperlink r:id="rId21" w:history="1">
              <w:r w:rsidR="00FA1202" w:rsidRPr="00FA1202">
                <w:rPr>
                  <w:rStyle w:val="Lienhypertexte"/>
                  <w:rFonts w:asciiTheme="majorHAnsi" w:eastAsiaTheme="majorEastAsia" w:hAnsiTheme="majorHAnsi" w:cstheme="majorBidi"/>
                  <w:kern w:val="28"/>
                  <w:sz w:val="18"/>
                  <w:szCs w:val="18"/>
                </w:rPr>
                <w:t>Online course: How to successfully address the PPI requirement - scto</w:t>
              </w:r>
            </w:hyperlink>
          </w:p>
          <w:p w14:paraId="473AF708" w14:textId="77777777" w:rsidR="00BC41D3" w:rsidRDefault="00BC41D3" w:rsidP="00D06F53">
            <w:pPr>
              <w:pStyle w:val="Style1"/>
              <w:rPr>
                <w:rStyle w:val="Lienhypertexte"/>
              </w:rPr>
            </w:pPr>
          </w:p>
          <w:p w14:paraId="53758F28" w14:textId="380A096F" w:rsidR="00654899" w:rsidRPr="00654899" w:rsidRDefault="00BC41D3" w:rsidP="00654899">
            <w:pPr>
              <w:pStyle w:val="Style1"/>
              <w:rPr>
                <w:b/>
                <w:bCs/>
                <w:kern w:val="28"/>
                <w:sz w:val="18"/>
                <w:szCs w:val="18"/>
              </w:rPr>
            </w:pPr>
            <w:r>
              <w:rPr>
                <w:rFonts w:asciiTheme="majorHAnsi" w:eastAsiaTheme="majorEastAsia" w:hAnsiTheme="majorHAnsi" w:cstheme="majorBidi"/>
                <w:kern w:val="28"/>
                <w:sz w:val="18"/>
                <w:szCs w:val="18"/>
              </w:rPr>
              <w:t xml:space="preserve">Other resources: </w:t>
            </w:r>
            <w:r w:rsidR="00654899" w:rsidRPr="00654899">
              <w:rPr>
                <w:kern w:val="28"/>
                <w:sz w:val="18"/>
                <w:szCs w:val="18"/>
              </w:rPr>
              <w:t>The </w:t>
            </w:r>
            <w:r w:rsidR="00654899" w:rsidRPr="009D15D5">
              <w:rPr>
                <w:kern w:val="28"/>
                <w:sz w:val="18"/>
                <w:szCs w:val="18"/>
              </w:rPr>
              <w:t>EUPATI</w:t>
            </w:r>
            <w:r w:rsidR="00654899" w:rsidRPr="00654899">
              <w:rPr>
                <w:kern w:val="28"/>
                <w:sz w:val="18"/>
                <w:szCs w:val="18"/>
              </w:rPr>
              <w:t> Patient Involvement in Medicines R&amp;D Roadmap Video</w:t>
            </w:r>
            <w:r w:rsidR="009D15D5">
              <w:rPr>
                <w:kern w:val="28"/>
                <w:sz w:val="18"/>
                <w:szCs w:val="18"/>
              </w:rPr>
              <w:t xml:space="preserve"> </w:t>
            </w:r>
            <w:hyperlink r:id="rId22" w:history="1">
              <w:r w:rsidR="009D15D5" w:rsidRPr="009D15D5">
                <w:rPr>
                  <w:rStyle w:val="Lienhypertexte"/>
                  <w:kern w:val="28"/>
                  <w:sz w:val="18"/>
                  <w:szCs w:val="18"/>
                </w:rPr>
                <w:t>Patient Engagement Roadmap - EUPATI Toolbox</w:t>
              </w:r>
            </w:hyperlink>
          </w:p>
          <w:p w14:paraId="3BEFE999" w14:textId="77777777" w:rsidR="00BC41D3" w:rsidRDefault="00BC41D3" w:rsidP="00D06F53">
            <w:pPr>
              <w:pStyle w:val="Style1"/>
              <w:rPr>
                <w:rFonts w:asciiTheme="majorHAnsi" w:eastAsiaTheme="majorEastAsia" w:hAnsiTheme="majorHAnsi" w:cstheme="majorBidi"/>
                <w:kern w:val="28"/>
                <w:sz w:val="18"/>
                <w:szCs w:val="18"/>
              </w:rPr>
            </w:pPr>
          </w:p>
          <w:p w14:paraId="67329632" w14:textId="42F1B009" w:rsidR="00AF1B5C" w:rsidRPr="00AF1B5C" w:rsidRDefault="00AF1B5C" w:rsidP="00D06F53">
            <w:pPr>
              <w:pStyle w:val="Style1"/>
              <w:rPr>
                <w:rFonts w:asciiTheme="majorHAnsi" w:eastAsiaTheme="majorEastAsia" w:hAnsiTheme="majorHAnsi" w:cstheme="majorBidi"/>
                <w:b/>
                <w:kern w:val="28"/>
                <w:sz w:val="18"/>
                <w:szCs w:val="18"/>
              </w:rPr>
            </w:pPr>
            <w:r w:rsidRPr="00AF1B5C">
              <w:rPr>
                <w:rFonts w:asciiTheme="majorHAnsi" w:eastAsiaTheme="majorEastAsia" w:hAnsiTheme="majorHAnsi" w:cstheme="majorBidi"/>
                <w:b/>
                <w:kern w:val="28"/>
                <w:sz w:val="18"/>
                <w:szCs w:val="18"/>
              </w:rPr>
              <w:t>Preparatory grant for PPI representatives during the development of the application</w:t>
            </w:r>
          </w:p>
          <w:p w14:paraId="59C12FFD" w14:textId="0880A5AE" w:rsidR="00D06F53" w:rsidRPr="0071588A" w:rsidRDefault="002B1ADA" w:rsidP="00AF1B5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Together with the</w:t>
            </w:r>
            <w:r w:rsidR="00AF1B5C" w:rsidRPr="00AF1B5C">
              <w:rPr>
                <w:rFonts w:asciiTheme="majorHAnsi" w:eastAsiaTheme="majorEastAsia" w:hAnsiTheme="majorHAnsi" w:cstheme="majorBidi"/>
                <w:kern w:val="28"/>
                <w:sz w:val="18"/>
                <w:szCs w:val="18"/>
              </w:rPr>
              <w:t xml:space="preserve"> submission of the letter of intent, a preparatory grant for patient engagement of up to CHF</w:t>
            </w:r>
            <w:r w:rsidR="00A93375">
              <w:rPr>
                <w:rFonts w:asciiTheme="majorHAnsi" w:eastAsiaTheme="majorEastAsia" w:hAnsiTheme="majorHAnsi" w:cstheme="majorBidi"/>
                <w:kern w:val="28"/>
                <w:sz w:val="18"/>
                <w:szCs w:val="18"/>
              </w:rPr>
              <w:t> </w:t>
            </w:r>
            <w:r w:rsidR="00AF1B5C" w:rsidRPr="00AF1B5C">
              <w:rPr>
                <w:rFonts w:asciiTheme="majorHAnsi" w:eastAsiaTheme="majorEastAsia" w:hAnsiTheme="majorHAnsi" w:cstheme="majorBidi"/>
                <w:kern w:val="28"/>
                <w:sz w:val="18"/>
                <w:szCs w:val="18"/>
              </w:rPr>
              <w:t>5</w:t>
            </w:r>
            <w:r w:rsidR="00A93375">
              <w:rPr>
                <w:rFonts w:asciiTheme="majorHAnsi" w:eastAsiaTheme="majorEastAsia" w:hAnsiTheme="majorHAnsi" w:cstheme="majorBidi"/>
                <w:kern w:val="28"/>
                <w:sz w:val="18"/>
                <w:szCs w:val="18"/>
              </w:rPr>
              <w:t>’</w:t>
            </w:r>
            <w:r w:rsidR="00AF1B5C" w:rsidRPr="00AF1B5C">
              <w:rPr>
                <w:rFonts w:asciiTheme="majorHAnsi" w:eastAsiaTheme="majorEastAsia" w:hAnsiTheme="majorHAnsi" w:cstheme="majorBidi"/>
                <w:kern w:val="28"/>
                <w:sz w:val="18"/>
                <w:szCs w:val="18"/>
              </w:rPr>
              <w:t xml:space="preserve">000 can be requested. This grant aims to support activities during which PPI representatives can provide input for the development of the grant application/protocol. The budget must be outlined in a patient engagement plan and </w:t>
            </w:r>
            <w:r w:rsidR="00A03EFF">
              <w:rPr>
                <w:rFonts w:asciiTheme="majorHAnsi" w:eastAsiaTheme="majorEastAsia" w:hAnsiTheme="majorHAnsi" w:cstheme="majorBidi"/>
                <w:kern w:val="28"/>
                <w:sz w:val="18"/>
                <w:szCs w:val="18"/>
              </w:rPr>
              <w:t>can</w:t>
            </w:r>
            <w:r w:rsidR="00AF1B5C" w:rsidRPr="00AF1B5C">
              <w:rPr>
                <w:rFonts w:asciiTheme="majorHAnsi" w:eastAsiaTheme="majorEastAsia" w:hAnsiTheme="majorHAnsi" w:cstheme="majorBidi"/>
                <w:kern w:val="28"/>
                <w:sz w:val="18"/>
                <w:szCs w:val="18"/>
              </w:rPr>
              <w:t xml:space="preserve"> include compensation of the PPI representatives for the time spent on providing input, as well as reimbursement of travel costs and expenses for accommodation and meals. In addition, the costs associated with the organisation of meetings for PPI activities can be charged to this grant</w:t>
            </w:r>
            <w:r w:rsidR="00AD0FDB">
              <w:rPr>
                <w:rFonts w:asciiTheme="majorHAnsi" w:eastAsiaTheme="majorEastAsia" w:hAnsiTheme="majorHAnsi" w:cstheme="majorBidi"/>
                <w:kern w:val="28"/>
                <w:sz w:val="18"/>
                <w:szCs w:val="18"/>
              </w:rPr>
              <w:t>.</w:t>
            </w:r>
          </w:p>
        </w:tc>
        <w:sdt>
          <w:sdtPr>
            <w:rPr>
              <w:rFonts w:asciiTheme="majorHAnsi" w:eastAsiaTheme="majorEastAsia" w:hAnsiTheme="majorHAnsi" w:cstheme="majorBidi"/>
              <w:kern w:val="28"/>
              <w:sz w:val="18"/>
              <w:szCs w:val="18"/>
            </w:rPr>
            <w:id w:val="156734366"/>
            <w14:checkbox>
              <w14:checked w14:val="0"/>
              <w14:checkedState w14:val="2612" w14:font="MS Gothic"/>
              <w14:uncheckedState w14:val="2610" w14:font="MS Gothic"/>
            </w14:checkbox>
          </w:sdtPr>
          <w:sdtEndPr/>
          <w:sdtContent>
            <w:tc>
              <w:tcPr>
                <w:tcW w:w="851" w:type="dxa"/>
                <w:vAlign w:val="center"/>
              </w:tcPr>
              <w:p w14:paraId="635AE07D" w14:textId="3ACEB4BA" w:rsidR="0071588A" w:rsidRPr="0071588A" w:rsidRDefault="00D06F53" w:rsidP="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71588A" w:rsidRPr="0071588A" w14:paraId="407A74F2" w14:textId="77777777" w:rsidTr="00222713">
        <w:tc>
          <w:tcPr>
            <w:tcW w:w="1844" w:type="dxa"/>
            <w:vAlign w:val="center"/>
          </w:tcPr>
          <w:p w14:paraId="61B4AF69" w14:textId="6A9F4A9A" w:rsidR="0071588A" w:rsidRPr="009B11EE" w:rsidRDefault="00D06F53" w:rsidP="00D06F53">
            <w:pPr>
              <w:pStyle w:val="Style1"/>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 xml:space="preserve">Clinical trial unit involvement </w:t>
            </w:r>
          </w:p>
        </w:tc>
        <w:tc>
          <w:tcPr>
            <w:tcW w:w="1842" w:type="dxa"/>
            <w:vAlign w:val="center"/>
          </w:tcPr>
          <w:p w14:paraId="6BBA27B5" w14:textId="7816FD9E" w:rsidR="00502F2E" w:rsidRPr="009E6ABA" w:rsidRDefault="00F52610" w:rsidP="00502F2E">
            <w:pPr>
              <w:pStyle w:val="Style1"/>
              <w:rPr>
                <w:rFonts w:asciiTheme="majorHAnsi" w:eastAsiaTheme="majorEastAsia" w:hAnsiTheme="majorHAnsi" w:cstheme="majorHAnsi"/>
                <w:kern w:val="28"/>
                <w:sz w:val="18"/>
                <w:szCs w:val="18"/>
                <w:highlight w:val="yellow"/>
              </w:rPr>
            </w:pPr>
            <w:hyperlink r:id="rId23" w:history="1">
              <w:r w:rsidRPr="00F52610">
                <w:rPr>
                  <w:rStyle w:val="Lienhypertexte"/>
                </w:rPr>
                <w:t>Our Network - The Swiss Clinical Trial Organisation - SCTO</w:t>
              </w:r>
            </w:hyperlink>
          </w:p>
        </w:tc>
        <w:tc>
          <w:tcPr>
            <w:tcW w:w="5812" w:type="dxa"/>
            <w:vAlign w:val="center"/>
          </w:tcPr>
          <w:p w14:paraId="5F923F6A" w14:textId="2702CDA8" w:rsidR="0071588A" w:rsidRPr="0071588A" w:rsidRDefault="00D06F53" w:rsidP="00D06F53">
            <w:pPr>
              <w:pStyle w:val="Style1"/>
              <w:rPr>
                <w:rFonts w:asciiTheme="majorHAnsi" w:eastAsiaTheme="majorEastAsia" w:hAnsiTheme="majorHAnsi" w:cstheme="majorBidi"/>
                <w:kern w:val="28"/>
                <w:sz w:val="18"/>
                <w:szCs w:val="18"/>
              </w:rPr>
            </w:pPr>
            <w:r w:rsidRPr="00D06F53">
              <w:rPr>
                <w:rFonts w:asciiTheme="majorHAnsi" w:eastAsiaTheme="majorEastAsia" w:hAnsiTheme="majorHAnsi" w:cstheme="majorBidi"/>
                <w:kern w:val="28"/>
                <w:sz w:val="18"/>
                <w:szCs w:val="18"/>
              </w:rPr>
              <w:t>The involvement of a clinical trial unit (CTU) is highly recommended. You are advised to contact your local CTU as early as possible. A letter of support describing the involvement of the CTU must be submitted together with the letter of intent and the full proposal.</w:t>
            </w:r>
          </w:p>
        </w:tc>
        <w:sdt>
          <w:sdtPr>
            <w:rPr>
              <w:rFonts w:asciiTheme="majorHAnsi" w:eastAsiaTheme="majorEastAsia" w:hAnsiTheme="majorHAnsi" w:cstheme="majorBidi"/>
              <w:kern w:val="28"/>
              <w:sz w:val="18"/>
              <w:szCs w:val="18"/>
            </w:rPr>
            <w:id w:val="-1029027919"/>
            <w14:checkbox>
              <w14:checked w14:val="0"/>
              <w14:checkedState w14:val="2612" w14:font="MS Gothic"/>
              <w14:uncheckedState w14:val="2610" w14:font="MS Gothic"/>
            </w14:checkbox>
          </w:sdtPr>
          <w:sdtEndPr/>
          <w:sdtContent>
            <w:tc>
              <w:tcPr>
                <w:tcW w:w="851" w:type="dxa"/>
                <w:vAlign w:val="center"/>
              </w:tcPr>
              <w:p w14:paraId="0897BEAC" w14:textId="5903F0DB" w:rsidR="0071588A" w:rsidRPr="0071588A" w:rsidRDefault="00D06F53" w:rsidP="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0E0D5E" w:rsidRPr="0071588A" w14:paraId="6F5D4C56" w14:textId="77777777">
        <w:tc>
          <w:tcPr>
            <w:tcW w:w="1844" w:type="dxa"/>
            <w:vAlign w:val="center"/>
          </w:tcPr>
          <w:p w14:paraId="2FDC7628" w14:textId="77777777"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Patient-centered outcome measures PROMs</w:t>
            </w:r>
          </w:p>
        </w:tc>
        <w:tc>
          <w:tcPr>
            <w:tcW w:w="1842" w:type="dxa"/>
            <w:vAlign w:val="center"/>
          </w:tcPr>
          <w:p w14:paraId="37ADADD4" w14:textId="77777777" w:rsidR="000E0D5E" w:rsidRPr="009E6ABA" w:rsidRDefault="000E0D5E">
            <w:pPr>
              <w:pStyle w:val="Style1"/>
              <w:rPr>
                <w:rFonts w:asciiTheme="majorHAnsi" w:hAnsiTheme="majorHAnsi" w:cstheme="majorHAnsi"/>
                <w:sz w:val="18"/>
                <w:szCs w:val="18"/>
              </w:rPr>
            </w:pPr>
            <w:hyperlink r:id="rId24" w:history="1">
              <w:r w:rsidRPr="009E6ABA">
                <w:rPr>
                  <w:rStyle w:val="Lienhypertexte"/>
                  <w:rFonts w:asciiTheme="majorHAnsi" w:hAnsiTheme="majorHAnsi" w:cstheme="majorHAnsi"/>
                  <w:sz w:val="18"/>
                  <w:szCs w:val="18"/>
                </w:rPr>
                <w:t>https://www.ichom.org/patient-centered-outcome-measures/</w:t>
              </w:r>
            </w:hyperlink>
          </w:p>
        </w:tc>
        <w:tc>
          <w:tcPr>
            <w:tcW w:w="5812" w:type="dxa"/>
            <w:vAlign w:val="center"/>
          </w:tcPr>
          <w:p w14:paraId="1CF27AEE" w14:textId="77777777"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The SNSF highly recommends considering patient-centered outcome measures (PROMs) and thereby specifically highlights the collection </w:t>
            </w:r>
            <w:r>
              <w:rPr>
                <w:rFonts w:asciiTheme="majorHAnsi" w:eastAsiaTheme="majorEastAsia" w:hAnsiTheme="majorHAnsi" w:cstheme="majorBidi"/>
                <w:kern w:val="28"/>
                <w:sz w:val="18"/>
                <w:szCs w:val="18"/>
              </w:rPr>
              <w:lastRenderedPageBreak/>
              <w:t>of internationally recognised PROMs by the International Consortium for Health and Outcomes Measures ICHOM</w:t>
            </w:r>
          </w:p>
        </w:tc>
        <w:sdt>
          <w:sdtPr>
            <w:rPr>
              <w:rFonts w:asciiTheme="majorHAnsi" w:eastAsiaTheme="majorEastAsia" w:hAnsiTheme="majorHAnsi" w:cstheme="majorBidi"/>
              <w:kern w:val="28"/>
              <w:sz w:val="18"/>
              <w:szCs w:val="18"/>
            </w:rPr>
            <w:id w:val="-158768077"/>
            <w14:checkbox>
              <w14:checked w14:val="0"/>
              <w14:checkedState w14:val="2612" w14:font="MS Gothic"/>
              <w14:uncheckedState w14:val="2610" w14:font="MS Gothic"/>
            </w14:checkbox>
          </w:sdtPr>
          <w:sdtEndPr/>
          <w:sdtContent>
            <w:tc>
              <w:tcPr>
                <w:tcW w:w="851" w:type="dxa"/>
                <w:vAlign w:val="center"/>
              </w:tcPr>
              <w:p w14:paraId="1D62B8EE" w14:textId="77777777" w:rsidR="000E0D5E" w:rsidRPr="0071588A" w:rsidRDefault="000E0D5E">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0E0D5E" w:rsidRPr="0071588A" w14:paraId="161F996C" w14:textId="77777777">
        <w:tc>
          <w:tcPr>
            <w:tcW w:w="1844" w:type="dxa"/>
            <w:vAlign w:val="center"/>
          </w:tcPr>
          <w:p w14:paraId="69468330" w14:textId="77777777"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Priority-setting partnerships</w:t>
            </w:r>
          </w:p>
        </w:tc>
        <w:tc>
          <w:tcPr>
            <w:tcW w:w="1842" w:type="dxa"/>
            <w:vAlign w:val="center"/>
          </w:tcPr>
          <w:p w14:paraId="5123C3B2" w14:textId="77777777" w:rsidR="000E0D5E" w:rsidRPr="009E6ABA" w:rsidRDefault="000E0D5E">
            <w:pPr>
              <w:pStyle w:val="Style1"/>
              <w:rPr>
                <w:rFonts w:asciiTheme="majorHAnsi" w:eastAsiaTheme="majorEastAsia" w:hAnsiTheme="majorHAnsi" w:cstheme="majorHAnsi"/>
                <w:kern w:val="28"/>
                <w:sz w:val="18"/>
                <w:szCs w:val="18"/>
              </w:rPr>
            </w:pPr>
            <w:hyperlink r:id="rId25" w:history="1">
              <w:r w:rsidRPr="009E6ABA">
                <w:rPr>
                  <w:rStyle w:val="Lienhypertexte"/>
                  <w:rFonts w:asciiTheme="majorHAnsi" w:eastAsiaTheme="majorEastAsia" w:hAnsiTheme="majorHAnsi" w:cstheme="majorHAnsi"/>
                  <w:kern w:val="28"/>
                  <w:sz w:val="18"/>
                  <w:szCs w:val="18"/>
                </w:rPr>
                <w:t>https://www.jla.nihr.ac.uk/priority-setting-partnerships/</w:t>
              </w:r>
            </w:hyperlink>
          </w:p>
        </w:tc>
        <w:tc>
          <w:tcPr>
            <w:tcW w:w="5812" w:type="dxa"/>
            <w:vAlign w:val="center"/>
          </w:tcPr>
          <w:p w14:paraId="641755C9" w14:textId="05A8EDB1"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The </w:t>
            </w:r>
            <w:r w:rsidRPr="001A055E">
              <w:rPr>
                <w:rFonts w:asciiTheme="majorHAnsi" w:eastAsiaTheme="majorEastAsia" w:hAnsiTheme="majorHAnsi" w:cstheme="majorBidi"/>
                <w:kern w:val="28"/>
                <w:sz w:val="18"/>
                <w:szCs w:val="18"/>
              </w:rPr>
              <w:t>James Lind Alliance bring</w:t>
            </w:r>
            <w:r>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xml:space="preserve"> patient</w:t>
            </w:r>
            <w:r w:rsidR="00891A91">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carer</w:t>
            </w:r>
            <w:r w:rsidR="00891A91">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xml:space="preserve"> and clinician groups together on an equal footing</w:t>
            </w:r>
            <w:r>
              <w:rPr>
                <w:rFonts w:asciiTheme="majorHAnsi" w:eastAsiaTheme="majorEastAsia" w:hAnsiTheme="majorHAnsi" w:cstheme="majorBidi"/>
                <w:kern w:val="28"/>
                <w:sz w:val="18"/>
                <w:szCs w:val="18"/>
              </w:rPr>
              <w:t xml:space="preserve"> to </w:t>
            </w:r>
            <w:r w:rsidRPr="001A055E">
              <w:rPr>
                <w:rFonts w:asciiTheme="majorHAnsi" w:eastAsiaTheme="majorEastAsia" w:hAnsiTheme="majorHAnsi" w:cstheme="majorBidi"/>
                <w:kern w:val="28"/>
                <w:sz w:val="18"/>
                <w:szCs w:val="18"/>
              </w:rPr>
              <w:t>identify evidence uncertainties which are important to these groups</w:t>
            </w:r>
            <w:r>
              <w:rPr>
                <w:rFonts w:asciiTheme="majorHAnsi" w:eastAsiaTheme="majorEastAsia" w:hAnsiTheme="majorHAnsi" w:cstheme="majorBidi"/>
                <w:kern w:val="28"/>
                <w:sz w:val="18"/>
                <w:szCs w:val="18"/>
              </w:rPr>
              <w:t xml:space="preserve">. The resulting </w:t>
            </w:r>
            <w:r w:rsidRPr="001A055E">
              <w:rPr>
                <w:rFonts w:asciiTheme="majorHAnsi" w:eastAsiaTheme="majorEastAsia" w:hAnsiTheme="majorHAnsi" w:cstheme="majorBidi"/>
                <w:kern w:val="28"/>
                <w:sz w:val="18"/>
                <w:szCs w:val="18"/>
              </w:rPr>
              <w:t>‘Top 10’ list</w:t>
            </w:r>
            <w:r>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xml:space="preserve"> of jointly agreed uncertainties as research questions </w:t>
            </w:r>
            <w:r w:rsidR="005B2533">
              <w:rPr>
                <w:rFonts w:asciiTheme="majorHAnsi" w:eastAsiaTheme="majorEastAsia" w:hAnsiTheme="majorHAnsi" w:cstheme="majorBidi"/>
                <w:kern w:val="28"/>
                <w:sz w:val="18"/>
                <w:szCs w:val="18"/>
              </w:rPr>
              <w:t>can be</w:t>
            </w:r>
            <w:r>
              <w:rPr>
                <w:rFonts w:asciiTheme="majorHAnsi" w:eastAsiaTheme="majorEastAsia" w:hAnsiTheme="majorHAnsi" w:cstheme="majorBidi"/>
                <w:kern w:val="28"/>
                <w:sz w:val="18"/>
                <w:szCs w:val="18"/>
              </w:rPr>
              <w:t xml:space="preserve"> a great source of input when defining a research question.</w:t>
            </w:r>
          </w:p>
        </w:tc>
        <w:sdt>
          <w:sdtPr>
            <w:rPr>
              <w:rFonts w:asciiTheme="majorHAnsi" w:eastAsiaTheme="majorEastAsia" w:hAnsiTheme="majorHAnsi" w:cstheme="majorBidi"/>
              <w:kern w:val="28"/>
              <w:sz w:val="18"/>
              <w:szCs w:val="18"/>
            </w:rPr>
            <w:id w:val="1209766455"/>
            <w14:checkbox>
              <w14:checked w14:val="0"/>
              <w14:checkedState w14:val="2612" w14:font="MS Gothic"/>
              <w14:uncheckedState w14:val="2610" w14:font="MS Gothic"/>
            </w14:checkbox>
          </w:sdtPr>
          <w:sdtEndPr/>
          <w:sdtContent>
            <w:tc>
              <w:tcPr>
                <w:tcW w:w="851" w:type="dxa"/>
                <w:vAlign w:val="center"/>
              </w:tcPr>
              <w:p w14:paraId="6E42DCDA" w14:textId="77777777" w:rsidR="000E0D5E" w:rsidRPr="0071588A" w:rsidRDefault="000E0D5E">
                <w:pPr>
                  <w:pStyle w:val="Style1"/>
                  <w:jc w:val="center"/>
                  <w:rPr>
                    <w:rFonts w:asciiTheme="majorHAnsi" w:eastAsiaTheme="majorEastAsia" w:hAnsiTheme="majorHAnsi" w:cstheme="majorBidi"/>
                    <w:kern w:val="28"/>
                    <w:sz w:val="18"/>
                    <w:szCs w:val="18"/>
                  </w:rPr>
                </w:pPr>
                <w:r>
                  <w:rPr>
                    <w:rFonts w:ascii="MS Gothic" w:eastAsia="MS Gothic" w:hAnsi="MS Gothic" w:cstheme="majorBidi" w:hint="eastAsia"/>
                    <w:kern w:val="28"/>
                    <w:sz w:val="18"/>
                    <w:szCs w:val="18"/>
                  </w:rPr>
                  <w:t>☐</w:t>
                </w:r>
              </w:p>
            </w:tc>
          </w:sdtContent>
        </w:sdt>
      </w:tr>
      <w:tr w:rsidR="000E0D5E" w:rsidRPr="0071588A" w14:paraId="0928C3A6" w14:textId="77777777">
        <w:tc>
          <w:tcPr>
            <w:tcW w:w="1844" w:type="dxa"/>
            <w:vAlign w:val="center"/>
          </w:tcPr>
          <w:p w14:paraId="554D9262" w14:textId="77777777" w:rsidR="000E0D5E"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Interventions</w:t>
            </w:r>
          </w:p>
        </w:tc>
        <w:tc>
          <w:tcPr>
            <w:tcW w:w="1842" w:type="dxa"/>
            <w:vAlign w:val="center"/>
          </w:tcPr>
          <w:p w14:paraId="1BF5A4C0" w14:textId="77777777" w:rsidR="000E0D5E" w:rsidRPr="009E6ABA" w:rsidRDefault="000E0D5E">
            <w:pPr>
              <w:pStyle w:val="Style1"/>
              <w:rPr>
                <w:rFonts w:asciiTheme="majorHAnsi" w:hAnsiTheme="majorHAnsi" w:cstheme="majorHAnsi"/>
                <w:sz w:val="18"/>
                <w:szCs w:val="18"/>
              </w:rPr>
            </w:pPr>
            <w:hyperlink r:id="rId26" w:history="1">
              <w:r w:rsidRPr="009E6ABA">
                <w:rPr>
                  <w:rStyle w:val="Lienhypertexte"/>
                  <w:rFonts w:asciiTheme="majorHAnsi" w:hAnsiTheme="majorHAnsi" w:cstheme="majorHAnsi"/>
                  <w:sz w:val="18"/>
                  <w:szCs w:val="18"/>
                </w:rPr>
                <w:t>https://www.bmj.com/content/348/bmj.g1687</w:t>
              </w:r>
            </w:hyperlink>
          </w:p>
        </w:tc>
        <w:tc>
          <w:tcPr>
            <w:tcW w:w="5812" w:type="dxa"/>
            <w:vAlign w:val="center"/>
          </w:tcPr>
          <w:p w14:paraId="39BE29D9" w14:textId="0426C4BB" w:rsidR="000E2570" w:rsidRDefault="000E0D5E" w:rsidP="000E2570">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w:t>
            </w:r>
            <w:r w:rsidRPr="007A234A">
              <w:rPr>
                <w:rFonts w:asciiTheme="majorHAnsi" w:eastAsiaTheme="majorEastAsia" w:hAnsiTheme="majorHAnsi" w:cstheme="majorBidi"/>
                <w:kern w:val="28"/>
                <w:sz w:val="18"/>
                <w:szCs w:val="18"/>
              </w:rPr>
              <w:t>lease refer to the template for intervention description and replication (TIDieR) checklist for comprehensive reporting of interventions</w:t>
            </w:r>
            <w:r w:rsidR="00EC000D">
              <w:rPr>
                <w:rFonts w:asciiTheme="majorHAnsi" w:eastAsiaTheme="majorEastAsia" w:hAnsiTheme="majorHAnsi" w:cstheme="majorBidi"/>
                <w:kern w:val="28"/>
                <w:sz w:val="18"/>
                <w:szCs w:val="18"/>
              </w:rPr>
              <w:t xml:space="preserve"> (see also </w:t>
            </w:r>
            <w:hyperlink r:id="rId27" w:history="1">
              <w:r w:rsidR="000E2570" w:rsidRPr="00D33CA1">
                <w:rPr>
                  <w:rStyle w:val="Lienhypertexte"/>
                  <w:rFonts w:asciiTheme="majorHAnsi" w:eastAsiaTheme="majorEastAsia" w:hAnsiTheme="majorHAnsi" w:cstheme="majorBidi"/>
                  <w:kern w:val="28"/>
                  <w:sz w:val="18"/>
                  <w:szCs w:val="18"/>
                </w:rPr>
                <w:t>http://www.consort-statement.org/resources/tidier-2</w:t>
              </w:r>
            </w:hyperlink>
            <w:r w:rsidR="000E2570">
              <w:rPr>
                <w:rFonts w:asciiTheme="majorHAnsi" w:eastAsiaTheme="majorEastAsia" w:hAnsiTheme="majorHAnsi" w:cstheme="majorBidi"/>
                <w:kern w:val="28"/>
                <w:sz w:val="18"/>
                <w:szCs w:val="18"/>
              </w:rPr>
              <w:t>)</w:t>
            </w:r>
          </w:p>
        </w:tc>
        <w:sdt>
          <w:sdtPr>
            <w:rPr>
              <w:rFonts w:asciiTheme="majorHAnsi" w:eastAsiaTheme="majorEastAsia" w:hAnsiTheme="majorHAnsi" w:cstheme="majorBidi"/>
              <w:kern w:val="28"/>
              <w:sz w:val="18"/>
              <w:szCs w:val="18"/>
            </w:rPr>
            <w:id w:val="-1554845778"/>
            <w14:checkbox>
              <w14:checked w14:val="0"/>
              <w14:checkedState w14:val="2612" w14:font="MS Gothic"/>
              <w14:uncheckedState w14:val="2610" w14:font="MS Gothic"/>
            </w14:checkbox>
          </w:sdtPr>
          <w:sdtEndPr/>
          <w:sdtContent>
            <w:tc>
              <w:tcPr>
                <w:tcW w:w="851" w:type="dxa"/>
                <w:vAlign w:val="center"/>
              </w:tcPr>
              <w:p w14:paraId="4F584A57" w14:textId="77777777" w:rsidR="000E0D5E" w:rsidRDefault="000E0D5E">
                <w:pPr>
                  <w:pStyle w:val="Style1"/>
                  <w:jc w:val="center"/>
                  <w:rPr>
                    <w:rFonts w:asciiTheme="majorHAnsi" w:eastAsiaTheme="majorEastAsia" w:hAnsiTheme="majorHAnsi" w:cstheme="majorBidi"/>
                    <w:kern w:val="28"/>
                    <w:sz w:val="18"/>
                    <w:szCs w:val="18"/>
                  </w:rPr>
                </w:pPr>
                <w:r>
                  <w:rPr>
                    <w:rFonts w:ascii="MS Gothic" w:eastAsia="MS Gothic" w:hAnsi="MS Gothic" w:cstheme="majorBidi" w:hint="eastAsia"/>
                    <w:kern w:val="28"/>
                    <w:sz w:val="18"/>
                    <w:szCs w:val="18"/>
                  </w:rPr>
                  <w:t>☐</w:t>
                </w:r>
              </w:p>
            </w:tc>
          </w:sdtContent>
        </w:sdt>
      </w:tr>
    </w:tbl>
    <w:p w14:paraId="169A8207" w14:textId="4D204041" w:rsidR="0087558C" w:rsidRDefault="00D06F53" w:rsidP="00FD7FCD">
      <w:pPr>
        <w:pStyle w:val="Titre1"/>
      </w:pPr>
      <w:r>
        <w:t>Letter of intent</w:t>
      </w:r>
    </w:p>
    <w:tbl>
      <w:tblPr>
        <w:tblStyle w:val="Grilledutableau"/>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B704EE" w:rsidRPr="0071588A" w14:paraId="7D84D778" w14:textId="77777777" w:rsidTr="00FD7FCD">
        <w:tc>
          <w:tcPr>
            <w:tcW w:w="1844" w:type="dxa"/>
            <w:shd w:val="clear" w:color="auto" w:fill="D9D9D9" w:themeFill="background1" w:themeFillShade="D9"/>
            <w:vAlign w:val="center"/>
          </w:tcPr>
          <w:p w14:paraId="3EA429DB" w14:textId="77777777" w:rsidR="00D06F53" w:rsidRPr="0071588A" w:rsidRDefault="00D06F53" w:rsidP="00FD7FCD">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vAlign w:val="center"/>
          </w:tcPr>
          <w:p w14:paraId="3AE68250" w14:textId="389F76B7" w:rsidR="00D06F53" w:rsidRPr="0071588A" w:rsidRDefault="00D06F53" w:rsidP="00A40010">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 xml:space="preserve">Related </w:t>
            </w:r>
            <w:r w:rsidR="00A40010">
              <w:rPr>
                <w:rFonts w:asciiTheme="majorHAnsi" w:eastAsiaTheme="majorEastAsia" w:hAnsiTheme="majorHAnsi" w:cstheme="majorBidi"/>
                <w:b/>
                <w:kern w:val="28"/>
                <w:sz w:val="18"/>
                <w:szCs w:val="18"/>
              </w:rPr>
              <w:t>Link</w:t>
            </w:r>
          </w:p>
        </w:tc>
        <w:tc>
          <w:tcPr>
            <w:tcW w:w="5812" w:type="dxa"/>
            <w:shd w:val="clear" w:color="auto" w:fill="D9D9D9" w:themeFill="background1" w:themeFillShade="D9"/>
            <w:vAlign w:val="center"/>
          </w:tcPr>
          <w:p w14:paraId="3822030A" w14:textId="77777777" w:rsidR="00D06F53" w:rsidRPr="0071588A" w:rsidRDefault="00D06F53" w:rsidP="00FD7FCD">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tcPr>
          <w:p w14:paraId="0BDB7785" w14:textId="77777777" w:rsidR="00D06F53" w:rsidRPr="0071588A" w:rsidRDefault="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D06F53" w:rsidRPr="0071588A" w14:paraId="0C80C8C2" w14:textId="77777777" w:rsidTr="00FD7FCD">
        <w:tc>
          <w:tcPr>
            <w:tcW w:w="1844" w:type="dxa"/>
            <w:vAlign w:val="center"/>
          </w:tcPr>
          <w:p w14:paraId="034E953A" w14:textId="77777777" w:rsidR="00D06F53" w:rsidRPr="0071588A" w:rsidRDefault="00D06F53"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Letter of intent</w:t>
            </w:r>
          </w:p>
        </w:tc>
        <w:tc>
          <w:tcPr>
            <w:tcW w:w="1842" w:type="dxa"/>
            <w:vAlign w:val="center"/>
          </w:tcPr>
          <w:p w14:paraId="78BF88EA" w14:textId="2B99CE50" w:rsidR="00746CC3" w:rsidRPr="00D06F53" w:rsidRDefault="00746CC3" w:rsidP="00FD7FCD">
            <w:pPr>
              <w:pStyle w:val="Style1"/>
              <w:rPr>
                <w:rFonts w:asciiTheme="majorHAnsi" w:eastAsiaTheme="majorEastAsia" w:hAnsiTheme="majorHAnsi" w:cstheme="majorBidi"/>
                <w:kern w:val="28"/>
                <w:sz w:val="18"/>
                <w:szCs w:val="18"/>
                <w:highlight w:val="yellow"/>
              </w:rPr>
            </w:pPr>
            <w:hyperlink r:id="rId28" w:history="1">
              <w:r w:rsidRPr="00C02C41">
                <w:rPr>
                  <w:rStyle w:val="Lienhypertexte"/>
                  <w:rFonts w:asciiTheme="majorHAnsi" w:eastAsiaTheme="majorEastAsia" w:hAnsiTheme="majorHAnsi" w:cstheme="majorBidi"/>
                  <w:kern w:val="28"/>
                  <w:sz w:val="18"/>
                  <w:szCs w:val="18"/>
                </w:rPr>
                <w:t>Template</w:t>
              </w:r>
            </w:hyperlink>
          </w:p>
        </w:tc>
        <w:tc>
          <w:tcPr>
            <w:tcW w:w="5812" w:type="dxa"/>
            <w:vAlign w:val="center"/>
          </w:tcPr>
          <w:p w14:paraId="36221271" w14:textId="0673B0DB" w:rsidR="00FD7FCD" w:rsidRDefault="00FD7FCD" w:rsidP="00FD7FCD">
            <w:pPr>
              <w:pStyle w:val="Style1"/>
              <w:rPr>
                <w:rFonts w:asciiTheme="majorHAnsi" w:eastAsiaTheme="majorEastAsia" w:hAnsiTheme="majorHAnsi" w:cstheme="majorBidi"/>
                <w:kern w:val="28"/>
                <w:sz w:val="18"/>
                <w:szCs w:val="18"/>
              </w:rPr>
            </w:pPr>
            <w:r w:rsidRPr="007E3982">
              <w:rPr>
                <w:rFonts w:asciiTheme="majorHAnsi" w:eastAsiaTheme="majorEastAsia" w:hAnsiTheme="majorHAnsi" w:cstheme="majorBidi"/>
                <w:kern w:val="28"/>
                <w:sz w:val="18"/>
                <w:szCs w:val="18"/>
              </w:rPr>
              <w:t>Use the provided template</w:t>
            </w:r>
            <w:r w:rsidR="006639FE">
              <w:rPr>
                <w:rFonts w:asciiTheme="majorHAnsi" w:eastAsiaTheme="majorEastAsia" w:hAnsiTheme="majorHAnsi" w:cstheme="majorBidi"/>
                <w:kern w:val="28"/>
                <w:sz w:val="18"/>
                <w:szCs w:val="18"/>
              </w:rPr>
              <w:t>; in the patient engagement plan outline the activities planned during the preparation of the full proposal and indicate the budget required that you then enter into mySNF</w:t>
            </w:r>
            <w:r w:rsidR="005B2533">
              <w:rPr>
                <w:rFonts w:asciiTheme="majorHAnsi" w:eastAsiaTheme="majorEastAsia" w:hAnsiTheme="majorHAnsi" w:cstheme="majorBidi"/>
                <w:kern w:val="28"/>
                <w:sz w:val="18"/>
                <w:szCs w:val="18"/>
              </w:rPr>
              <w:t>.</w:t>
            </w:r>
          </w:p>
          <w:p w14:paraId="66F477B6" w14:textId="604EADBF" w:rsidR="00D06F53" w:rsidRPr="0071588A" w:rsidRDefault="00A5559E" w:rsidP="00A5559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All text must be written i</w:t>
            </w:r>
            <w:r w:rsidR="00FD7FCD">
              <w:rPr>
                <w:rFonts w:asciiTheme="majorHAnsi" w:eastAsiaTheme="majorEastAsia" w:hAnsiTheme="majorHAnsi" w:cstheme="majorBidi"/>
                <w:kern w:val="28"/>
                <w:sz w:val="18"/>
                <w:szCs w:val="18"/>
              </w:rPr>
              <w:t>n English</w:t>
            </w:r>
          </w:p>
        </w:tc>
        <w:sdt>
          <w:sdtPr>
            <w:rPr>
              <w:rFonts w:asciiTheme="majorHAnsi" w:eastAsiaTheme="majorEastAsia" w:hAnsiTheme="majorHAnsi" w:cstheme="majorBidi"/>
              <w:kern w:val="28"/>
              <w:sz w:val="18"/>
              <w:szCs w:val="18"/>
            </w:rPr>
            <w:id w:val="1137924047"/>
            <w14:checkbox>
              <w14:checked w14:val="0"/>
              <w14:checkedState w14:val="2612" w14:font="MS Gothic"/>
              <w14:uncheckedState w14:val="2610" w14:font="MS Gothic"/>
            </w14:checkbox>
          </w:sdtPr>
          <w:sdtEndPr/>
          <w:sdtContent>
            <w:tc>
              <w:tcPr>
                <w:tcW w:w="851" w:type="dxa"/>
                <w:vAlign w:val="center"/>
              </w:tcPr>
              <w:p w14:paraId="4BA177E1" w14:textId="77777777" w:rsidR="00D06F53" w:rsidRPr="0071588A" w:rsidRDefault="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580C6C" w:rsidRPr="0071588A" w14:paraId="39330DFA" w14:textId="77777777" w:rsidTr="00CF42B9">
        <w:tc>
          <w:tcPr>
            <w:tcW w:w="1844" w:type="dxa"/>
            <w:vAlign w:val="center"/>
          </w:tcPr>
          <w:p w14:paraId="44502399" w14:textId="31FC9C1F" w:rsidR="00580C6C" w:rsidRPr="00CF42B9" w:rsidRDefault="00580C6C" w:rsidP="00580C6C">
            <w:pPr>
              <w:pStyle w:val="Style1"/>
              <w:rPr>
                <w:rFonts w:asciiTheme="majorHAnsi" w:eastAsiaTheme="majorEastAsia" w:hAnsiTheme="majorHAnsi" w:cstheme="majorBidi"/>
                <w:kern w:val="28"/>
                <w:sz w:val="18"/>
                <w:szCs w:val="18"/>
              </w:rPr>
            </w:pPr>
            <w:r w:rsidRPr="00CF42B9">
              <w:rPr>
                <w:rFonts w:asciiTheme="majorHAnsi" w:eastAsiaTheme="majorEastAsia" w:hAnsiTheme="majorHAnsi" w:cstheme="majorBidi"/>
                <w:kern w:val="28"/>
                <w:sz w:val="18"/>
                <w:szCs w:val="18"/>
              </w:rPr>
              <w:t xml:space="preserve">CV </w:t>
            </w:r>
            <w:r w:rsidR="000F122E" w:rsidRPr="00CF42B9">
              <w:rPr>
                <w:rFonts w:asciiTheme="majorHAnsi" w:eastAsiaTheme="majorEastAsia" w:hAnsiTheme="majorHAnsi" w:cstheme="majorBidi"/>
                <w:kern w:val="28"/>
                <w:sz w:val="18"/>
                <w:szCs w:val="18"/>
              </w:rPr>
              <w:t>and major achievements</w:t>
            </w:r>
          </w:p>
        </w:tc>
        <w:tc>
          <w:tcPr>
            <w:tcW w:w="1842" w:type="dxa"/>
            <w:vAlign w:val="center"/>
          </w:tcPr>
          <w:p w14:paraId="51726A90" w14:textId="6A663A5A" w:rsidR="00580C6C" w:rsidRPr="00CF42B9" w:rsidRDefault="00BD6B41" w:rsidP="00580C6C">
            <w:pPr>
              <w:pStyle w:val="Style1"/>
              <w:rPr>
                <w:rFonts w:asciiTheme="majorHAnsi" w:eastAsiaTheme="majorEastAsia" w:hAnsiTheme="majorHAnsi" w:cstheme="majorBidi"/>
                <w:kern w:val="28"/>
                <w:sz w:val="18"/>
                <w:szCs w:val="18"/>
              </w:rPr>
            </w:pPr>
            <w:hyperlink r:id="rId29" w:history="1">
              <w:r w:rsidRPr="00CF42B9">
                <w:rPr>
                  <w:rStyle w:val="Lienhypertexte"/>
                  <w:rFonts w:asciiTheme="majorHAnsi" w:eastAsiaTheme="majorEastAsia" w:hAnsiTheme="majorHAnsi" w:cstheme="majorBidi"/>
                  <w:kern w:val="28"/>
                  <w:sz w:val="18"/>
                  <w:szCs w:val="18"/>
                </w:rPr>
                <w:t>CV format</w:t>
              </w:r>
            </w:hyperlink>
          </w:p>
        </w:tc>
        <w:tc>
          <w:tcPr>
            <w:tcW w:w="5812" w:type="dxa"/>
            <w:vAlign w:val="center"/>
          </w:tcPr>
          <w:p w14:paraId="4F85E4EF"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In order to comply with the DORA principles, the SNSF defined a new structure for the CV and requests a standardised set of information from all applicants.</w:t>
            </w:r>
          </w:p>
          <w:p w14:paraId="5EAC7406"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b/>
                <w:bCs/>
                <w:kern w:val="28"/>
                <w:sz w:val="18"/>
                <w:szCs w:val="18"/>
                <w:lang w:val="en-US"/>
              </w:rPr>
              <w:t>Specifically, applicants will have to compile their CV according to a new template on the SNSF Portal and subsequently upload a PDF in mySNF in the data container "CV and major achievements".</w:t>
            </w:r>
            <w:r w:rsidRPr="00EF07BD">
              <w:rPr>
                <w:rFonts w:asciiTheme="majorHAnsi" w:eastAsiaTheme="majorEastAsia" w:hAnsiTheme="majorHAnsi" w:cstheme="majorBidi"/>
                <w:kern w:val="28"/>
                <w:sz w:val="18"/>
                <w:szCs w:val="18"/>
                <w:lang w:val="en-US"/>
              </w:rPr>
              <w:t xml:space="preserve"> </w:t>
            </w:r>
          </w:p>
          <w:p w14:paraId="18EBE3CC"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For more details on the new CV format see: </w:t>
            </w:r>
            <w:hyperlink r:id="rId30" w:history="1">
              <w:r w:rsidRPr="00EF07BD">
                <w:rPr>
                  <w:rStyle w:val="Lienhypertexte"/>
                  <w:rFonts w:asciiTheme="majorHAnsi" w:eastAsiaTheme="majorEastAsia" w:hAnsiTheme="majorHAnsi" w:cstheme="majorBidi"/>
                  <w:kern w:val="28"/>
                  <w:sz w:val="18"/>
                  <w:szCs w:val="18"/>
                  <w:lang w:val="en-US"/>
                </w:rPr>
                <w:t>CV format</w:t>
              </w:r>
            </w:hyperlink>
          </w:p>
          <w:p w14:paraId="2C8EC5E1"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The portal can be accessed under: </w:t>
            </w:r>
            <w:hyperlink r:id="rId31" w:history="1">
              <w:r w:rsidRPr="00EF07BD">
                <w:rPr>
                  <w:rStyle w:val="Lienhypertexte"/>
                  <w:rFonts w:asciiTheme="majorHAnsi" w:eastAsiaTheme="majorEastAsia" w:hAnsiTheme="majorHAnsi" w:cstheme="majorBidi"/>
                  <w:kern w:val="28"/>
                  <w:sz w:val="18"/>
                  <w:szCs w:val="18"/>
                  <w:lang w:val="en-US"/>
                </w:rPr>
                <w:t>portal.snf.ch</w:t>
              </w:r>
            </w:hyperlink>
          </w:p>
          <w:p w14:paraId="2D6F092E" w14:textId="658ADBE3" w:rsidR="00580C6C" w:rsidRPr="00CF42B9" w:rsidRDefault="00EF07BD" w:rsidP="00EF07BD">
            <w:pPr>
              <w:pStyle w:val="Liste"/>
              <w:numPr>
                <w:ilvl w:val="0"/>
                <w:numId w:val="0"/>
              </w:numPr>
              <w:rPr>
                <w:rFonts w:asciiTheme="majorHAnsi" w:eastAsiaTheme="majorEastAsia" w:hAnsiTheme="majorHAnsi" w:cstheme="majorBidi"/>
                <w:kern w:val="28"/>
                <w:sz w:val="18"/>
                <w:szCs w:val="18"/>
              </w:rPr>
            </w:pPr>
            <w:r w:rsidRPr="00CF42B9">
              <w:rPr>
                <w:rFonts w:asciiTheme="majorHAnsi" w:eastAsiaTheme="majorEastAsia" w:hAnsiTheme="majorHAnsi" w:cstheme="majorBidi"/>
                <w:kern w:val="28"/>
                <w:sz w:val="18"/>
                <w:szCs w:val="18"/>
                <w:lang w:val="en-US"/>
              </w:rPr>
              <w:t xml:space="preserve">This information is intended for evaluators to specifically assess the scientific quality and relevance of the research output. The CV must be written in the language of the research plan. </w:t>
            </w:r>
          </w:p>
        </w:tc>
        <w:sdt>
          <w:sdtPr>
            <w:rPr>
              <w:rFonts w:asciiTheme="majorHAnsi" w:eastAsiaTheme="majorEastAsia" w:hAnsiTheme="majorHAnsi" w:cstheme="majorBidi"/>
              <w:kern w:val="28"/>
              <w:sz w:val="18"/>
              <w:szCs w:val="18"/>
            </w:rPr>
            <w:id w:val="-1642717823"/>
            <w14:checkbox>
              <w14:checked w14:val="0"/>
              <w14:checkedState w14:val="2612" w14:font="MS Gothic"/>
              <w14:uncheckedState w14:val="2610" w14:font="MS Gothic"/>
            </w14:checkbox>
          </w:sdtPr>
          <w:sdtEndPr/>
          <w:sdtContent>
            <w:tc>
              <w:tcPr>
                <w:tcW w:w="851" w:type="dxa"/>
                <w:vAlign w:val="center"/>
              </w:tcPr>
              <w:p w14:paraId="17BFEEA6" w14:textId="0FB154DC" w:rsidR="00580C6C" w:rsidRPr="0071588A" w:rsidRDefault="00580C6C" w:rsidP="00580C6C">
                <w:pPr>
                  <w:pStyle w:val="Style1"/>
                  <w:jc w:val="center"/>
                  <w:rPr>
                    <w:rFonts w:asciiTheme="majorHAnsi" w:eastAsiaTheme="majorEastAsia" w:hAnsiTheme="majorHAnsi" w:cstheme="majorBidi"/>
                    <w:kern w:val="28"/>
                    <w:sz w:val="18"/>
                    <w:szCs w:val="18"/>
                  </w:rPr>
                </w:pPr>
                <w:r w:rsidRPr="00CF42B9">
                  <w:rPr>
                    <w:rFonts w:ascii="MS Gothic" w:eastAsia="MS Gothic" w:hAnsi="MS Gothic" w:cstheme="majorBidi" w:hint="eastAsia"/>
                    <w:kern w:val="28"/>
                    <w:sz w:val="18"/>
                    <w:szCs w:val="18"/>
                  </w:rPr>
                  <w:t>☐</w:t>
                </w:r>
              </w:p>
            </w:tc>
          </w:sdtContent>
        </w:sdt>
      </w:tr>
      <w:tr w:rsidR="006639FE" w:rsidRPr="0071588A" w14:paraId="7FBFB9A4" w14:textId="77777777" w:rsidTr="00FD7FCD">
        <w:tc>
          <w:tcPr>
            <w:tcW w:w="1844" w:type="dxa"/>
            <w:vAlign w:val="center"/>
          </w:tcPr>
          <w:p w14:paraId="4CBEB63B" w14:textId="2BF0D692" w:rsidR="006639FE"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Support letter of CTU</w:t>
            </w:r>
          </w:p>
        </w:tc>
        <w:tc>
          <w:tcPr>
            <w:tcW w:w="1842" w:type="dxa"/>
            <w:vAlign w:val="center"/>
          </w:tcPr>
          <w:p w14:paraId="4B61E1A1" w14:textId="160677DC" w:rsidR="006639FE" w:rsidRDefault="003A7E82" w:rsidP="003A7E82">
            <w:pPr>
              <w:pStyle w:val="Style1"/>
            </w:pPr>
            <w:r w:rsidRPr="00A403EA">
              <w:rPr>
                <w:rFonts w:asciiTheme="majorHAnsi" w:eastAsiaTheme="majorEastAsia" w:hAnsiTheme="majorHAnsi" w:cstheme="majorBidi"/>
                <w:kern w:val="28"/>
                <w:sz w:val="18"/>
                <w:szCs w:val="18"/>
              </w:rPr>
              <w:t>N/A</w:t>
            </w:r>
          </w:p>
        </w:tc>
        <w:tc>
          <w:tcPr>
            <w:tcW w:w="5812" w:type="dxa"/>
            <w:vAlign w:val="center"/>
          </w:tcPr>
          <w:p w14:paraId="0519C26C" w14:textId="5A7771E3" w:rsidR="006639FE" w:rsidRPr="006A1D7C"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If a clinical trial unit is involved in the grant application, please provide a letter of support confirming their participation</w:t>
            </w:r>
          </w:p>
        </w:tc>
        <w:sdt>
          <w:sdtPr>
            <w:rPr>
              <w:rFonts w:asciiTheme="majorHAnsi" w:eastAsiaTheme="majorEastAsia" w:hAnsiTheme="majorHAnsi" w:cstheme="majorBidi"/>
              <w:kern w:val="28"/>
              <w:sz w:val="18"/>
              <w:szCs w:val="18"/>
            </w:rPr>
            <w:id w:val="991675629"/>
            <w14:checkbox>
              <w14:checked w14:val="0"/>
              <w14:checkedState w14:val="2612" w14:font="MS Gothic"/>
              <w14:uncheckedState w14:val="2610" w14:font="MS Gothic"/>
            </w14:checkbox>
          </w:sdtPr>
          <w:sdtEndPr/>
          <w:sdtContent>
            <w:tc>
              <w:tcPr>
                <w:tcW w:w="851" w:type="dxa"/>
                <w:vAlign w:val="center"/>
              </w:tcPr>
              <w:p w14:paraId="4844500C" w14:textId="07352362" w:rsidR="006639FE"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6639FE" w:rsidRPr="0071588A" w14:paraId="0275BA46" w14:textId="77777777" w:rsidTr="00FD7FCD">
        <w:tc>
          <w:tcPr>
            <w:tcW w:w="1844" w:type="dxa"/>
            <w:vAlign w:val="center"/>
          </w:tcPr>
          <w:p w14:paraId="32771FC4" w14:textId="566B3234" w:rsidR="006639FE"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Personal data</w:t>
            </w:r>
          </w:p>
        </w:tc>
        <w:tc>
          <w:tcPr>
            <w:tcW w:w="1842" w:type="dxa"/>
            <w:vMerge w:val="restart"/>
            <w:vAlign w:val="center"/>
          </w:tcPr>
          <w:p w14:paraId="1F0A7407" w14:textId="39BF5E71" w:rsidR="006639FE" w:rsidRPr="0071588A" w:rsidRDefault="006639FE" w:rsidP="00FD7FCD">
            <w:pPr>
              <w:pStyle w:val="Style1"/>
              <w:rPr>
                <w:rFonts w:asciiTheme="majorHAnsi" w:eastAsiaTheme="majorEastAsia" w:hAnsiTheme="majorHAnsi" w:cstheme="majorBidi"/>
                <w:kern w:val="28"/>
                <w:sz w:val="18"/>
                <w:szCs w:val="18"/>
              </w:rPr>
            </w:pPr>
            <w:hyperlink r:id="rId32" w:history="1">
              <w:r w:rsidRPr="005C082F">
                <w:rPr>
                  <w:rStyle w:val="Lienhypertexte"/>
                  <w:rFonts w:asciiTheme="majorHAnsi" w:eastAsiaTheme="majorEastAsia" w:hAnsiTheme="majorHAnsi" w:cstheme="majorBidi"/>
                  <w:kern w:val="28"/>
                  <w:sz w:val="18"/>
                  <w:szCs w:val="18"/>
                </w:rPr>
                <w:t>https://www.mysnf.ch/</w:t>
              </w:r>
            </w:hyperlink>
          </w:p>
        </w:tc>
        <w:tc>
          <w:tcPr>
            <w:tcW w:w="5812" w:type="dxa"/>
            <w:vAlign w:val="center"/>
          </w:tcPr>
          <w:p w14:paraId="6F11F181" w14:textId="2D72B5B7" w:rsidR="006639FE" w:rsidRPr="0071588A"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provide the personal data of all applicants for a formal eligibility check (i.e. employment, institution, function).</w:t>
            </w:r>
          </w:p>
        </w:tc>
        <w:sdt>
          <w:sdtPr>
            <w:rPr>
              <w:rFonts w:asciiTheme="majorHAnsi" w:eastAsiaTheme="majorEastAsia" w:hAnsiTheme="majorHAnsi" w:cstheme="majorBidi"/>
              <w:kern w:val="28"/>
              <w:sz w:val="18"/>
              <w:szCs w:val="18"/>
            </w:rPr>
            <w:id w:val="1044794779"/>
            <w14:checkbox>
              <w14:checked w14:val="0"/>
              <w14:checkedState w14:val="2612" w14:font="MS Gothic"/>
              <w14:uncheckedState w14:val="2610" w14:font="MS Gothic"/>
            </w14:checkbox>
          </w:sdtPr>
          <w:sdtEndPr/>
          <w:sdtContent>
            <w:tc>
              <w:tcPr>
                <w:tcW w:w="851" w:type="dxa"/>
                <w:vAlign w:val="center"/>
              </w:tcPr>
              <w:p w14:paraId="1E6ACE36" w14:textId="4A5AB1A5" w:rsidR="006639FE" w:rsidRPr="0071588A"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6639FE" w:rsidRPr="0071588A" w14:paraId="0404E826" w14:textId="77777777" w:rsidTr="00FD7FCD">
        <w:tc>
          <w:tcPr>
            <w:tcW w:w="1844" w:type="dxa"/>
            <w:vAlign w:val="center"/>
          </w:tcPr>
          <w:p w14:paraId="46473B75" w14:textId="412BB617" w:rsidR="006639FE"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Application data</w:t>
            </w:r>
          </w:p>
        </w:tc>
        <w:tc>
          <w:tcPr>
            <w:tcW w:w="1842" w:type="dxa"/>
            <w:vMerge/>
            <w:vAlign w:val="center"/>
          </w:tcPr>
          <w:p w14:paraId="35C0C1C2" w14:textId="77777777" w:rsidR="006639FE" w:rsidRDefault="006639FE" w:rsidP="00FD7FCD">
            <w:pPr>
              <w:pStyle w:val="Style1"/>
              <w:rPr>
                <w:rFonts w:asciiTheme="majorHAnsi" w:eastAsiaTheme="majorEastAsia" w:hAnsiTheme="majorHAnsi" w:cstheme="majorBidi"/>
                <w:kern w:val="28"/>
                <w:sz w:val="18"/>
                <w:szCs w:val="18"/>
              </w:rPr>
            </w:pPr>
          </w:p>
        </w:tc>
        <w:tc>
          <w:tcPr>
            <w:tcW w:w="5812" w:type="dxa"/>
            <w:vAlign w:val="center"/>
          </w:tcPr>
          <w:p w14:paraId="3ED6098A" w14:textId="3063735A" w:rsidR="006639FE" w:rsidRPr="0071588A"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Please provide some general information on your project: title, starting date, duration, research field, summary, institution </w:t>
            </w:r>
          </w:p>
        </w:tc>
        <w:sdt>
          <w:sdtPr>
            <w:rPr>
              <w:rFonts w:asciiTheme="majorHAnsi" w:eastAsiaTheme="majorEastAsia" w:hAnsiTheme="majorHAnsi" w:cstheme="majorBidi"/>
              <w:kern w:val="28"/>
              <w:sz w:val="18"/>
              <w:szCs w:val="18"/>
            </w:rPr>
            <w:id w:val="-320740870"/>
            <w14:checkbox>
              <w14:checked w14:val="0"/>
              <w14:checkedState w14:val="2612" w14:font="MS Gothic"/>
              <w14:uncheckedState w14:val="2610" w14:font="MS Gothic"/>
            </w14:checkbox>
          </w:sdtPr>
          <w:sdtEndPr/>
          <w:sdtContent>
            <w:tc>
              <w:tcPr>
                <w:tcW w:w="851" w:type="dxa"/>
                <w:vAlign w:val="center"/>
              </w:tcPr>
              <w:p w14:paraId="3438D9B6" w14:textId="4CAF680F" w:rsidR="006639FE" w:rsidRPr="0071588A"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6639FE" w:rsidRPr="0071588A" w14:paraId="139833E4" w14:textId="77777777" w:rsidTr="00FD7FCD">
        <w:tc>
          <w:tcPr>
            <w:tcW w:w="1844" w:type="dxa"/>
            <w:vAlign w:val="center"/>
          </w:tcPr>
          <w:p w14:paraId="2441CA66" w14:textId="7F2DB115" w:rsidR="006639FE" w:rsidRPr="0071588A" w:rsidRDefault="006639FE" w:rsidP="006639F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Requested funding</w:t>
            </w:r>
          </w:p>
        </w:tc>
        <w:tc>
          <w:tcPr>
            <w:tcW w:w="1842" w:type="dxa"/>
            <w:vMerge/>
            <w:vAlign w:val="center"/>
          </w:tcPr>
          <w:p w14:paraId="0AFE6A39" w14:textId="77777777" w:rsidR="006639FE" w:rsidRPr="0071588A" w:rsidRDefault="006639FE" w:rsidP="00FD7FCD">
            <w:pPr>
              <w:pStyle w:val="Style1"/>
              <w:rPr>
                <w:rFonts w:asciiTheme="majorHAnsi" w:eastAsiaTheme="majorEastAsia" w:hAnsiTheme="majorHAnsi" w:cstheme="majorBidi"/>
                <w:kern w:val="28"/>
                <w:sz w:val="18"/>
                <w:szCs w:val="18"/>
              </w:rPr>
            </w:pPr>
          </w:p>
        </w:tc>
        <w:tc>
          <w:tcPr>
            <w:tcW w:w="5812" w:type="dxa"/>
            <w:vAlign w:val="center"/>
          </w:tcPr>
          <w:p w14:paraId="5D3DC4E7" w14:textId="7C8C0F05" w:rsidR="006639FE" w:rsidRPr="0071588A" w:rsidRDefault="00AD0FDB" w:rsidP="006639F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enter the approximate lump sum required to conduct the trial outlined in the letter of intent. No further details or cost break-down necessary at this point.</w:t>
            </w:r>
          </w:p>
        </w:tc>
        <w:sdt>
          <w:sdtPr>
            <w:rPr>
              <w:rFonts w:asciiTheme="majorHAnsi" w:eastAsiaTheme="majorEastAsia" w:hAnsiTheme="majorHAnsi" w:cstheme="majorBidi"/>
              <w:kern w:val="28"/>
              <w:sz w:val="18"/>
              <w:szCs w:val="18"/>
            </w:rPr>
            <w:id w:val="935320888"/>
            <w14:checkbox>
              <w14:checked w14:val="0"/>
              <w14:checkedState w14:val="2612" w14:font="MS Gothic"/>
              <w14:uncheckedState w14:val="2610" w14:font="MS Gothic"/>
            </w14:checkbox>
          </w:sdtPr>
          <w:sdtEndPr/>
          <w:sdtContent>
            <w:tc>
              <w:tcPr>
                <w:tcW w:w="851" w:type="dxa"/>
                <w:vAlign w:val="center"/>
              </w:tcPr>
              <w:p w14:paraId="25B7B49A" w14:textId="77777777" w:rsidR="006639FE" w:rsidRPr="0071588A"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bl>
    <w:p w14:paraId="73B3108D" w14:textId="77777777" w:rsidR="009E5421" w:rsidRDefault="009E5421" w:rsidP="008952C8">
      <w:pPr>
        <w:pStyle w:val="Titre1"/>
        <w:numPr>
          <w:ilvl w:val="0"/>
          <w:numId w:val="0"/>
        </w:numPr>
        <w:rPr>
          <w:lang w:val="en-US"/>
        </w:rPr>
      </w:pPr>
    </w:p>
    <w:p w14:paraId="0A522952" w14:textId="77777777" w:rsidR="00FE6C11" w:rsidRDefault="00FE6C11">
      <w:pPr>
        <w:rPr>
          <w:rFonts w:asciiTheme="majorHAnsi" w:eastAsiaTheme="majorEastAsia" w:hAnsiTheme="majorHAnsi" w:cstheme="majorBidi"/>
          <w:b/>
          <w:sz w:val="28"/>
          <w:szCs w:val="32"/>
          <w:lang w:val="en-US"/>
        </w:rPr>
      </w:pPr>
      <w:r>
        <w:rPr>
          <w:lang w:val="en-US"/>
        </w:rPr>
        <w:br w:type="page"/>
      </w:r>
    </w:p>
    <w:p w14:paraId="29BE2D25" w14:textId="124F613D" w:rsidR="0012408C" w:rsidRDefault="00AF1B5C" w:rsidP="00AF1B5C">
      <w:pPr>
        <w:pStyle w:val="Titre1"/>
        <w:rPr>
          <w:lang w:val="en-US"/>
        </w:rPr>
      </w:pPr>
      <w:r w:rsidRPr="00AF1B5C">
        <w:rPr>
          <w:lang w:val="en-US"/>
        </w:rPr>
        <w:lastRenderedPageBreak/>
        <w:t>Preparatory grant for PPI representatives during the development of the application</w:t>
      </w:r>
    </w:p>
    <w:tbl>
      <w:tblPr>
        <w:tblStyle w:val="Grilledutableau"/>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12408C" w:rsidRPr="0071588A" w14:paraId="7C56F7B9" w14:textId="77777777">
        <w:tc>
          <w:tcPr>
            <w:tcW w:w="1844" w:type="dxa"/>
            <w:shd w:val="clear" w:color="auto" w:fill="D9D9D9" w:themeFill="background1" w:themeFillShade="D9"/>
            <w:vAlign w:val="center"/>
          </w:tcPr>
          <w:p w14:paraId="59E3190D"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vAlign w:val="center"/>
          </w:tcPr>
          <w:p w14:paraId="7844F4E4"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 xml:space="preserve">Related </w:t>
            </w:r>
            <w:r>
              <w:rPr>
                <w:rFonts w:asciiTheme="majorHAnsi" w:eastAsiaTheme="majorEastAsia" w:hAnsiTheme="majorHAnsi" w:cstheme="majorBidi"/>
                <w:b/>
                <w:kern w:val="28"/>
                <w:sz w:val="18"/>
                <w:szCs w:val="18"/>
              </w:rPr>
              <w:t>Link</w:t>
            </w:r>
          </w:p>
        </w:tc>
        <w:tc>
          <w:tcPr>
            <w:tcW w:w="5812" w:type="dxa"/>
            <w:shd w:val="clear" w:color="auto" w:fill="D9D9D9" w:themeFill="background1" w:themeFillShade="D9"/>
            <w:vAlign w:val="center"/>
          </w:tcPr>
          <w:p w14:paraId="0873C19F"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tcPr>
          <w:p w14:paraId="5BD7AEBA"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12408C" w:rsidRPr="0071588A" w14:paraId="210E89EE" w14:textId="77777777">
        <w:tc>
          <w:tcPr>
            <w:tcW w:w="1844" w:type="dxa"/>
            <w:vAlign w:val="center"/>
          </w:tcPr>
          <w:p w14:paraId="348A3E29" w14:textId="77777777" w:rsidR="0012408C" w:rsidRDefault="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Personal data</w:t>
            </w:r>
          </w:p>
        </w:tc>
        <w:tc>
          <w:tcPr>
            <w:tcW w:w="1842" w:type="dxa"/>
            <w:vMerge w:val="restart"/>
            <w:vAlign w:val="center"/>
          </w:tcPr>
          <w:p w14:paraId="367F7B5E" w14:textId="77777777" w:rsidR="0012408C" w:rsidRPr="0071588A" w:rsidRDefault="0012408C">
            <w:pPr>
              <w:pStyle w:val="Style1"/>
              <w:rPr>
                <w:rFonts w:asciiTheme="majorHAnsi" w:eastAsiaTheme="majorEastAsia" w:hAnsiTheme="majorHAnsi" w:cstheme="majorBidi"/>
                <w:kern w:val="28"/>
                <w:sz w:val="18"/>
                <w:szCs w:val="18"/>
              </w:rPr>
            </w:pPr>
            <w:hyperlink r:id="rId33" w:history="1">
              <w:r w:rsidRPr="005C082F">
                <w:rPr>
                  <w:rStyle w:val="Lienhypertexte"/>
                  <w:rFonts w:asciiTheme="majorHAnsi" w:eastAsiaTheme="majorEastAsia" w:hAnsiTheme="majorHAnsi" w:cstheme="majorBidi"/>
                  <w:kern w:val="28"/>
                  <w:sz w:val="18"/>
                  <w:szCs w:val="18"/>
                </w:rPr>
                <w:t>https://www.mysnf.ch/</w:t>
              </w:r>
            </w:hyperlink>
          </w:p>
        </w:tc>
        <w:tc>
          <w:tcPr>
            <w:tcW w:w="5812" w:type="dxa"/>
            <w:vAlign w:val="center"/>
          </w:tcPr>
          <w:p w14:paraId="53ACA222" w14:textId="2183F390" w:rsidR="0012408C" w:rsidRPr="0071588A" w:rsidRDefault="0012408C" w:rsidP="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Please provide the personal data of </w:t>
            </w:r>
            <w:r w:rsidR="00704B6E">
              <w:rPr>
                <w:rFonts w:asciiTheme="majorHAnsi" w:eastAsiaTheme="majorEastAsia" w:hAnsiTheme="majorHAnsi" w:cstheme="majorBidi"/>
                <w:kern w:val="28"/>
                <w:sz w:val="18"/>
                <w:szCs w:val="18"/>
              </w:rPr>
              <w:t>the corresponding applicant only.</w:t>
            </w:r>
          </w:p>
        </w:tc>
        <w:sdt>
          <w:sdtPr>
            <w:rPr>
              <w:rFonts w:asciiTheme="majorHAnsi" w:eastAsiaTheme="majorEastAsia" w:hAnsiTheme="majorHAnsi" w:cstheme="majorBidi"/>
              <w:kern w:val="28"/>
              <w:sz w:val="18"/>
              <w:szCs w:val="18"/>
            </w:rPr>
            <w:id w:val="1921911492"/>
            <w14:checkbox>
              <w14:checked w14:val="0"/>
              <w14:checkedState w14:val="2612" w14:font="MS Gothic"/>
              <w14:uncheckedState w14:val="2610" w14:font="MS Gothic"/>
            </w14:checkbox>
          </w:sdtPr>
          <w:sdtEndPr/>
          <w:sdtContent>
            <w:tc>
              <w:tcPr>
                <w:tcW w:w="851" w:type="dxa"/>
                <w:vAlign w:val="center"/>
              </w:tcPr>
              <w:p w14:paraId="20D4DC27" w14:textId="77777777" w:rsidR="0012408C" w:rsidRPr="0071588A" w:rsidRDefault="0012408C">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2408C" w:rsidRPr="0071588A" w14:paraId="503BA9EE" w14:textId="77777777">
        <w:tc>
          <w:tcPr>
            <w:tcW w:w="1844" w:type="dxa"/>
            <w:vAlign w:val="center"/>
          </w:tcPr>
          <w:p w14:paraId="45CE270F" w14:textId="77777777" w:rsidR="0012408C" w:rsidRDefault="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Application data</w:t>
            </w:r>
          </w:p>
        </w:tc>
        <w:tc>
          <w:tcPr>
            <w:tcW w:w="1842" w:type="dxa"/>
            <w:vMerge/>
            <w:vAlign w:val="center"/>
          </w:tcPr>
          <w:p w14:paraId="10BD3BC0" w14:textId="77777777" w:rsidR="0012408C" w:rsidRDefault="0012408C">
            <w:pPr>
              <w:pStyle w:val="Style1"/>
              <w:rPr>
                <w:rFonts w:asciiTheme="majorHAnsi" w:eastAsiaTheme="majorEastAsia" w:hAnsiTheme="majorHAnsi" w:cstheme="majorBidi"/>
                <w:kern w:val="28"/>
                <w:sz w:val="18"/>
                <w:szCs w:val="18"/>
              </w:rPr>
            </w:pPr>
          </w:p>
        </w:tc>
        <w:tc>
          <w:tcPr>
            <w:tcW w:w="5812" w:type="dxa"/>
            <w:vAlign w:val="center"/>
          </w:tcPr>
          <w:p w14:paraId="1FF27974" w14:textId="77777777" w:rsidR="0012408C" w:rsidRDefault="0012408C" w:rsidP="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Please provide some general information on the pre-application grant: title, starting date, duration, research field, summary, institution </w:t>
            </w:r>
          </w:p>
          <w:p w14:paraId="46A9EB4C" w14:textId="78B33C47" w:rsidR="0012408C" w:rsidRPr="0071588A" w:rsidRDefault="0012408C" w:rsidP="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Note: maximum duration </w:t>
            </w:r>
            <w:r w:rsidRPr="006012FF">
              <w:rPr>
                <w:rFonts w:asciiTheme="majorHAnsi" w:eastAsiaTheme="majorEastAsia" w:hAnsiTheme="majorHAnsi" w:cstheme="majorBidi"/>
                <w:b/>
                <w:kern w:val="28"/>
                <w:sz w:val="18"/>
                <w:szCs w:val="18"/>
              </w:rPr>
              <w:t>01.0</w:t>
            </w:r>
            <w:r w:rsidR="006012FF" w:rsidRPr="006012FF">
              <w:rPr>
                <w:rFonts w:asciiTheme="majorHAnsi" w:eastAsiaTheme="majorEastAsia" w:hAnsiTheme="majorHAnsi" w:cstheme="majorBidi"/>
                <w:b/>
                <w:kern w:val="28"/>
                <w:sz w:val="18"/>
                <w:szCs w:val="18"/>
              </w:rPr>
              <w:t>7</w:t>
            </w:r>
            <w:r w:rsidRPr="006012FF">
              <w:rPr>
                <w:rFonts w:asciiTheme="majorHAnsi" w:eastAsiaTheme="majorEastAsia" w:hAnsiTheme="majorHAnsi" w:cstheme="majorBidi"/>
                <w:b/>
                <w:kern w:val="28"/>
                <w:sz w:val="18"/>
                <w:szCs w:val="18"/>
              </w:rPr>
              <w:t>.202</w:t>
            </w:r>
            <w:r w:rsidR="0013059F">
              <w:rPr>
                <w:rFonts w:asciiTheme="majorHAnsi" w:eastAsiaTheme="majorEastAsia" w:hAnsiTheme="majorHAnsi" w:cstheme="majorBidi"/>
                <w:b/>
                <w:kern w:val="28"/>
                <w:sz w:val="18"/>
                <w:szCs w:val="18"/>
              </w:rPr>
              <w:t>6</w:t>
            </w:r>
            <w:r w:rsidRPr="006012FF">
              <w:rPr>
                <w:rFonts w:asciiTheme="majorHAnsi" w:eastAsiaTheme="majorEastAsia" w:hAnsiTheme="majorHAnsi" w:cstheme="majorBidi"/>
                <w:b/>
                <w:kern w:val="28"/>
                <w:sz w:val="18"/>
                <w:szCs w:val="18"/>
              </w:rPr>
              <w:t>-31.10.202</w:t>
            </w:r>
            <w:r w:rsidR="0013059F">
              <w:rPr>
                <w:rFonts w:asciiTheme="majorHAnsi" w:eastAsiaTheme="majorEastAsia" w:hAnsiTheme="majorHAnsi" w:cstheme="majorBidi"/>
                <w:b/>
                <w:kern w:val="28"/>
                <w:sz w:val="18"/>
                <w:szCs w:val="18"/>
              </w:rPr>
              <w:t>6</w:t>
            </w:r>
            <w:r w:rsidRPr="006012FF">
              <w:rPr>
                <w:rFonts w:asciiTheme="majorHAnsi" w:eastAsiaTheme="majorEastAsia" w:hAnsiTheme="majorHAnsi" w:cstheme="majorBidi"/>
                <w:b/>
                <w:kern w:val="28"/>
                <w:sz w:val="18"/>
                <w:szCs w:val="18"/>
              </w:rPr>
              <w:t xml:space="preserve"> (</w:t>
            </w:r>
            <w:r w:rsidR="006012FF" w:rsidRPr="006012FF">
              <w:rPr>
                <w:rFonts w:asciiTheme="majorHAnsi" w:eastAsiaTheme="majorEastAsia" w:hAnsiTheme="majorHAnsi" w:cstheme="majorBidi"/>
                <w:b/>
                <w:kern w:val="28"/>
                <w:sz w:val="18"/>
                <w:szCs w:val="18"/>
              </w:rPr>
              <w:t>4</w:t>
            </w:r>
            <w:r w:rsidRPr="006012FF">
              <w:rPr>
                <w:rFonts w:asciiTheme="majorHAnsi" w:eastAsiaTheme="majorEastAsia" w:hAnsiTheme="majorHAnsi" w:cstheme="majorBidi"/>
                <w:b/>
                <w:kern w:val="28"/>
                <w:sz w:val="18"/>
                <w:szCs w:val="18"/>
              </w:rPr>
              <w:t xml:space="preserve"> months)</w:t>
            </w:r>
          </w:p>
        </w:tc>
        <w:sdt>
          <w:sdtPr>
            <w:rPr>
              <w:rFonts w:asciiTheme="majorHAnsi" w:eastAsiaTheme="majorEastAsia" w:hAnsiTheme="majorHAnsi" w:cstheme="majorBidi"/>
              <w:kern w:val="28"/>
              <w:sz w:val="18"/>
              <w:szCs w:val="18"/>
            </w:rPr>
            <w:id w:val="1536316029"/>
            <w14:checkbox>
              <w14:checked w14:val="0"/>
              <w14:checkedState w14:val="2612" w14:font="MS Gothic"/>
              <w14:uncheckedState w14:val="2610" w14:font="MS Gothic"/>
            </w14:checkbox>
          </w:sdtPr>
          <w:sdtEndPr/>
          <w:sdtContent>
            <w:tc>
              <w:tcPr>
                <w:tcW w:w="851" w:type="dxa"/>
                <w:vAlign w:val="center"/>
              </w:tcPr>
              <w:p w14:paraId="7FB4A570" w14:textId="77777777" w:rsidR="0012408C" w:rsidRPr="0071588A" w:rsidRDefault="0012408C">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2408C" w:rsidRPr="0071588A" w14:paraId="74AE146C" w14:textId="77777777">
        <w:tc>
          <w:tcPr>
            <w:tcW w:w="1844" w:type="dxa"/>
            <w:vAlign w:val="center"/>
          </w:tcPr>
          <w:p w14:paraId="1BF2ED33" w14:textId="77777777" w:rsidR="0012408C" w:rsidRPr="0071588A" w:rsidRDefault="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Requested funding</w:t>
            </w:r>
          </w:p>
        </w:tc>
        <w:tc>
          <w:tcPr>
            <w:tcW w:w="1842" w:type="dxa"/>
            <w:vMerge/>
            <w:vAlign w:val="center"/>
          </w:tcPr>
          <w:p w14:paraId="518279EB" w14:textId="77777777" w:rsidR="0012408C" w:rsidRPr="0071588A" w:rsidRDefault="0012408C">
            <w:pPr>
              <w:pStyle w:val="Style1"/>
              <w:rPr>
                <w:rFonts w:asciiTheme="majorHAnsi" w:eastAsiaTheme="majorEastAsia" w:hAnsiTheme="majorHAnsi" w:cstheme="majorBidi"/>
                <w:kern w:val="28"/>
                <w:sz w:val="18"/>
                <w:szCs w:val="18"/>
              </w:rPr>
            </w:pPr>
          </w:p>
        </w:tc>
        <w:tc>
          <w:tcPr>
            <w:tcW w:w="5812" w:type="dxa"/>
            <w:vAlign w:val="center"/>
          </w:tcPr>
          <w:p w14:paraId="3A273CA6" w14:textId="6D5B8354" w:rsidR="0012408C" w:rsidRPr="0071588A" w:rsidRDefault="0012408C" w:rsidP="00AF1B5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If required and properly justified in the patient engagement plan (part of the letter of intent), you can enter here the budget for involving </w:t>
            </w:r>
            <w:r w:rsidR="00AF1B5C">
              <w:rPr>
                <w:rFonts w:asciiTheme="majorHAnsi" w:eastAsiaTheme="majorEastAsia" w:hAnsiTheme="majorHAnsi" w:cstheme="majorBidi"/>
                <w:kern w:val="28"/>
                <w:sz w:val="18"/>
                <w:szCs w:val="18"/>
              </w:rPr>
              <w:t>PPI</w:t>
            </w:r>
            <w:r>
              <w:rPr>
                <w:rFonts w:asciiTheme="majorHAnsi" w:eastAsiaTheme="majorEastAsia" w:hAnsiTheme="majorHAnsi" w:cstheme="majorBidi"/>
                <w:kern w:val="28"/>
                <w:sz w:val="18"/>
                <w:szCs w:val="18"/>
              </w:rPr>
              <w:t xml:space="preserve"> representatives during the preparation of the full proposal.</w:t>
            </w:r>
            <w:r w:rsidR="006C57BC">
              <w:rPr>
                <w:rFonts w:asciiTheme="majorHAnsi" w:eastAsiaTheme="majorEastAsia" w:hAnsiTheme="majorHAnsi" w:cstheme="majorBidi"/>
                <w:kern w:val="28"/>
                <w:sz w:val="18"/>
                <w:szCs w:val="18"/>
              </w:rPr>
              <w:t xml:space="preserve"> Please make sure to enter every activity separately </w:t>
            </w:r>
            <w:r w:rsidR="00F97E20">
              <w:rPr>
                <w:rFonts w:asciiTheme="majorHAnsi" w:eastAsiaTheme="majorEastAsia" w:hAnsiTheme="majorHAnsi" w:cstheme="majorBidi"/>
                <w:kern w:val="28"/>
                <w:sz w:val="18"/>
                <w:szCs w:val="18"/>
              </w:rPr>
              <w:t>and as outlined in the engagement plan.</w:t>
            </w:r>
          </w:p>
        </w:tc>
        <w:sdt>
          <w:sdtPr>
            <w:rPr>
              <w:rFonts w:asciiTheme="majorHAnsi" w:eastAsiaTheme="majorEastAsia" w:hAnsiTheme="majorHAnsi" w:cstheme="majorBidi"/>
              <w:kern w:val="28"/>
              <w:sz w:val="18"/>
              <w:szCs w:val="18"/>
            </w:rPr>
            <w:id w:val="-930274716"/>
            <w14:checkbox>
              <w14:checked w14:val="0"/>
              <w14:checkedState w14:val="2612" w14:font="MS Gothic"/>
              <w14:uncheckedState w14:val="2610" w14:font="MS Gothic"/>
            </w14:checkbox>
          </w:sdtPr>
          <w:sdtEndPr/>
          <w:sdtContent>
            <w:tc>
              <w:tcPr>
                <w:tcW w:w="851" w:type="dxa"/>
                <w:vAlign w:val="center"/>
              </w:tcPr>
              <w:p w14:paraId="0E4E80C1" w14:textId="77777777" w:rsidR="0012408C" w:rsidRPr="0071588A" w:rsidRDefault="0012408C">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bl>
    <w:p w14:paraId="552B1B44" w14:textId="7C69D2E0" w:rsidR="0087558C" w:rsidRDefault="007E3982" w:rsidP="007E3982">
      <w:pPr>
        <w:pStyle w:val="Titre1"/>
        <w:rPr>
          <w:lang w:val="en-US"/>
        </w:rPr>
      </w:pPr>
      <w:r>
        <w:rPr>
          <w:lang w:val="en-US"/>
        </w:rPr>
        <w:t>Full proposal</w:t>
      </w:r>
    </w:p>
    <w:tbl>
      <w:tblPr>
        <w:tblStyle w:val="Grilledutableau"/>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7E3982" w:rsidRPr="0071588A" w14:paraId="4857E703" w14:textId="77777777">
        <w:tc>
          <w:tcPr>
            <w:tcW w:w="1844" w:type="dxa"/>
            <w:shd w:val="clear" w:color="auto" w:fill="D9D9D9" w:themeFill="background1" w:themeFillShade="D9"/>
          </w:tcPr>
          <w:p w14:paraId="4F4D0C01" w14:textId="77777777" w:rsidR="007E3982" w:rsidRPr="0071588A" w:rsidRDefault="007E3982">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tcPr>
          <w:p w14:paraId="59D26185" w14:textId="72B8DEC8" w:rsidR="007E3982" w:rsidRPr="0071588A" w:rsidRDefault="007E3982" w:rsidP="00A40010">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 xml:space="preserve">Related </w:t>
            </w:r>
            <w:r w:rsidR="00A40010">
              <w:rPr>
                <w:rFonts w:asciiTheme="majorHAnsi" w:eastAsiaTheme="majorEastAsia" w:hAnsiTheme="majorHAnsi" w:cstheme="majorBidi"/>
                <w:b/>
                <w:kern w:val="28"/>
                <w:sz w:val="18"/>
                <w:szCs w:val="18"/>
              </w:rPr>
              <w:t>Link</w:t>
            </w:r>
          </w:p>
        </w:tc>
        <w:tc>
          <w:tcPr>
            <w:tcW w:w="5812" w:type="dxa"/>
            <w:shd w:val="clear" w:color="auto" w:fill="D9D9D9" w:themeFill="background1" w:themeFillShade="D9"/>
          </w:tcPr>
          <w:p w14:paraId="76F41F61" w14:textId="77777777" w:rsidR="007E3982" w:rsidRPr="0071588A" w:rsidRDefault="007E3982">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tcPr>
          <w:p w14:paraId="0E64B3F1" w14:textId="77777777" w:rsidR="007E3982" w:rsidRPr="0071588A" w:rsidRDefault="007E3982">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7E3982" w:rsidRPr="0071588A" w14:paraId="7343A688" w14:textId="77777777" w:rsidTr="007E3982">
        <w:tc>
          <w:tcPr>
            <w:tcW w:w="1844" w:type="dxa"/>
            <w:vAlign w:val="center"/>
          </w:tcPr>
          <w:p w14:paraId="6F463C59" w14:textId="6536BC00" w:rsidR="007E3982" w:rsidRPr="0071588A" w:rsidRDefault="007E3982" w:rsidP="007E3982">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Project description</w:t>
            </w:r>
          </w:p>
        </w:tc>
        <w:tc>
          <w:tcPr>
            <w:tcW w:w="1842" w:type="dxa"/>
            <w:vAlign w:val="center"/>
          </w:tcPr>
          <w:p w14:paraId="74860F80" w14:textId="30FBD8AA" w:rsidR="007E3982" w:rsidRPr="00D06F53" w:rsidRDefault="007E3982" w:rsidP="007E3982">
            <w:pPr>
              <w:pStyle w:val="Style1"/>
              <w:rPr>
                <w:rFonts w:asciiTheme="majorHAnsi" w:eastAsiaTheme="majorEastAsia" w:hAnsiTheme="majorHAnsi" w:cstheme="majorBidi"/>
                <w:kern w:val="28"/>
                <w:sz w:val="18"/>
                <w:szCs w:val="18"/>
                <w:highlight w:val="yellow"/>
              </w:rPr>
            </w:pPr>
            <w:hyperlink r:id="rId34" w:history="1">
              <w:r w:rsidRPr="005E3EEA">
                <w:rPr>
                  <w:rStyle w:val="Lienhypertexte"/>
                  <w:rFonts w:asciiTheme="majorHAnsi" w:eastAsiaTheme="majorEastAsia" w:hAnsiTheme="majorHAnsi" w:cstheme="majorBidi"/>
                  <w:kern w:val="28"/>
                  <w:sz w:val="18"/>
                  <w:szCs w:val="18"/>
                </w:rPr>
                <w:t>Template</w:t>
              </w:r>
            </w:hyperlink>
          </w:p>
        </w:tc>
        <w:tc>
          <w:tcPr>
            <w:tcW w:w="5812" w:type="dxa"/>
            <w:vAlign w:val="center"/>
          </w:tcPr>
          <w:p w14:paraId="237FA5F0" w14:textId="77777777" w:rsidR="007E3982" w:rsidRDefault="007E3982" w:rsidP="007E3982">
            <w:pPr>
              <w:pStyle w:val="Style1"/>
              <w:rPr>
                <w:rFonts w:asciiTheme="majorHAnsi" w:eastAsiaTheme="majorEastAsia" w:hAnsiTheme="majorHAnsi" w:cstheme="majorBidi"/>
                <w:kern w:val="28"/>
                <w:sz w:val="18"/>
                <w:szCs w:val="18"/>
              </w:rPr>
            </w:pPr>
            <w:r w:rsidRPr="007E3982">
              <w:rPr>
                <w:rFonts w:asciiTheme="majorHAnsi" w:eastAsiaTheme="majorEastAsia" w:hAnsiTheme="majorHAnsi" w:cstheme="majorBidi"/>
                <w:kern w:val="28"/>
                <w:sz w:val="18"/>
                <w:szCs w:val="18"/>
              </w:rPr>
              <w:t>Use the provided template</w:t>
            </w:r>
          </w:p>
          <w:p w14:paraId="560D945D" w14:textId="3F901AA9" w:rsidR="007E3982" w:rsidRPr="0071588A" w:rsidRDefault="007E3982" w:rsidP="009B11EE">
            <w:pPr>
              <w:pStyle w:val="Style1"/>
              <w:rPr>
                <w:rFonts w:asciiTheme="majorHAnsi" w:eastAsiaTheme="majorEastAsia" w:hAnsiTheme="majorHAnsi" w:cstheme="majorBidi"/>
                <w:kern w:val="28"/>
                <w:sz w:val="18"/>
                <w:szCs w:val="18"/>
              </w:rPr>
            </w:pPr>
            <w:r w:rsidRPr="007E3982">
              <w:rPr>
                <w:rFonts w:asciiTheme="majorHAnsi" w:eastAsiaTheme="majorEastAsia" w:hAnsiTheme="majorHAnsi" w:cstheme="majorBidi"/>
                <w:kern w:val="28"/>
                <w:sz w:val="18"/>
                <w:szCs w:val="18"/>
              </w:rPr>
              <w:t xml:space="preserve">In English, </w:t>
            </w:r>
            <w:r w:rsidR="009B11EE">
              <w:rPr>
                <w:rFonts w:asciiTheme="majorHAnsi" w:eastAsiaTheme="majorEastAsia" w:hAnsiTheme="majorHAnsi" w:cstheme="majorBidi"/>
                <w:kern w:val="28"/>
                <w:sz w:val="18"/>
                <w:szCs w:val="18"/>
              </w:rPr>
              <w:t>2</w:t>
            </w:r>
            <w:r w:rsidRPr="007E3982">
              <w:rPr>
                <w:rFonts w:asciiTheme="majorHAnsi" w:eastAsiaTheme="majorEastAsia" w:hAnsiTheme="majorHAnsi" w:cstheme="majorBidi"/>
                <w:kern w:val="28"/>
                <w:sz w:val="18"/>
                <w:szCs w:val="18"/>
              </w:rPr>
              <w:t>5 pages</w:t>
            </w:r>
            <w:r w:rsidR="00EF6482">
              <w:rPr>
                <w:rFonts w:asciiTheme="majorHAnsi" w:eastAsiaTheme="majorEastAsia" w:hAnsiTheme="majorHAnsi" w:cstheme="majorBidi"/>
                <w:kern w:val="28"/>
                <w:sz w:val="18"/>
                <w:szCs w:val="18"/>
              </w:rPr>
              <w:t xml:space="preserve"> </w:t>
            </w:r>
            <w:r w:rsidR="00EF6482">
              <w:rPr>
                <w:rFonts w:eastAsia="Times New Roman" w:cs="Times New Roman"/>
                <w:lang w:val="en-US" w:eastAsia="de-CH"/>
              </w:rPr>
              <w:t xml:space="preserve">and 100’000 characters </w:t>
            </w:r>
            <w:r w:rsidR="00EF6482" w:rsidRPr="00E51F56">
              <w:rPr>
                <w:rFonts w:eastAsia="Times New Roman" w:cs="Times New Roman"/>
                <w:lang w:val="en-US" w:eastAsia="de-CH"/>
              </w:rPr>
              <w:t>(</w:t>
            </w:r>
            <w:r w:rsidR="00EF6482">
              <w:rPr>
                <w:rFonts w:eastAsia="Times New Roman" w:cs="Times New Roman"/>
                <w:lang w:val="en-US" w:eastAsia="de-CH"/>
              </w:rPr>
              <w:t xml:space="preserve">including spaces, </w:t>
            </w:r>
            <w:r w:rsidR="00EF6482" w:rsidRPr="006749B0">
              <w:rPr>
                <w:rFonts w:eastAsia="Times New Roman" w:cs="Times New Roman"/>
                <w:lang w:val="en-US" w:eastAsia="de-CH"/>
              </w:rPr>
              <w:t>font size</w:t>
            </w:r>
            <w:r w:rsidR="00EF6482">
              <w:rPr>
                <w:rFonts w:eastAsia="Times New Roman" w:cs="Times New Roman"/>
                <w:lang w:val="en-US" w:eastAsia="de-CH"/>
              </w:rPr>
              <w:t xml:space="preserve"> of at least</w:t>
            </w:r>
            <w:r w:rsidR="00EF6482" w:rsidRPr="00841B8D">
              <w:rPr>
                <w:rFonts w:eastAsia="Times New Roman" w:cs="Times New Roman"/>
                <w:lang w:val="en-US" w:eastAsia="de-CH"/>
              </w:rPr>
              <w:t xml:space="preserve"> 10, 1.5 line spacing, excluding bibliography)</w:t>
            </w:r>
          </w:p>
        </w:tc>
        <w:sdt>
          <w:sdtPr>
            <w:rPr>
              <w:rFonts w:asciiTheme="majorHAnsi" w:eastAsiaTheme="majorEastAsia" w:hAnsiTheme="majorHAnsi" w:cstheme="majorBidi"/>
              <w:kern w:val="28"/>
              <w:sz w:val="18"/>
              <w:szCs w:val="18"/>
            </w:rPr>
            <w:id w:val="-417557494"/>
            <w14:checkbox>
              <w14:checked w14:val="0"/>
              <w14:checkedState w14:val="2612" w14:font="MS Gothic"/>
              <w14:uncheckedState w14:val="2610" w14:font="MS Gothic"/>
            </w14:checkbox>
          </w:sdtPr>
          <w:sdtEndPr/>
          <w:sdtContent>
            <w:tc>
              <w:tcPr>
                <w:tcW w:w="851" w:type="dxa"/>
                <w:vAlign w:val="center"/>
              </w:tcPr>
              <w:p w14:paraId="62019F28" w14:textId="77777777" w:rsidR="007E3982" w:rsidRPr="0071588A" w:rsidRDefault="007E3982" w:rsidP="007E3982">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321143" w:rsidRPr="0071588A" w14:paraId="72DF8F5E" w14:textId="77777777">
        <w:tc>
          <w:tcPr>
            <w:tcW w:w="1844" w:type="dxa"/>
            <w:vAlign w:val="center"/>
          </w:tcPr>
          <w:p w14:paraId="781C0BD3" w14:textId="77777777" w:rsidR="00321143" w:rsidRPr="00321143" w:rsidRDefault="00321143">
            <w:pPr>
              <w:pStyle w:val="Style1"/>
              <w:rPr>
                <w:rFonts w:asciiTheme="majorHAnsi" w:eastAsiaTheme="majorEastAsia" w:hAnsiTheme="majorHAnsi" w:cstheme="majorBidi"/>
                <w:kern w:val="28"/>
                <w:sz w:val="18"/>
                <w:szCs w:val="18"/>
              </w:rPr>
            </w:pPr>
            <w:r w:rsidRPr="00321143">
              <w:rPr>
                <w:rFonts w:asciiTheme="majorHAnsi" w:eastAsiaTheme="majorEastAsia" w:hAnsiTheme="majorHAnsi" w:cstheme="majorBidi"/>
                <w:kern w:val="28"/>
                <w:sz w:val="18"/>
                <w:szCs w:val="18"/>
              </w:rPr>
              <w:t>CV and major achievements</w:t>
            </w:r>
          </w:p>
        </w:tc>
        <w:tc>
          <w:tcPr>
            <w:tcW w:w="1842" w:type="dxa"/>
            <w:vAlign w:val="center"/>
          </w:tcPr>
          <w:p w14:paraId="66FE9636" w14:textId="77777777" w:rsidR="00321143" w:rsidRPr="00321143" w:rsidRDefault="00321143">
            <w:pPr>
              <w:pStyle w:val="Style1"/>
              <w:rPr>
                <w:rFonts w:asciiTheme="majorHAnsi" w:eastAsiaTheme="majorEastAsia" w:hAnsiTheme="majorHAnsi" w:cstheme="majorBidi"/>
                <w:kern w:val="28"/>
                <w:sz w:val="18"/>
                <w:szCs w:val="18"/>
              </w:rPr>
            </w:pPr>
            <w:hyperlink r:id="rId35" w:history="1">
              <w:r w:rsidRPr="00321143">
                <w:rPr>
                  <w:rStyle w:val="Lienhypertexte"/>
                  <w:rFonts w:asciiTheme="majorHAnsi" w:eastAsiaTheme="majorEastAsia" w:hAnsiTheme="majorHAnsi" w:cstheme="majorBidi"/>
                  <w:kern w:val="28"/>
                  <w:sz w:val="18"/>
                  <w:szCs w:val="18"/>
                </w:rPr>
                <w:t>CV format</w:t>
              </w:r>
            </w:hyperlink>
          </w:p>
        </w:tc>
        <w:tc>
          <w:tcPr>
            <w:tcW w:w="5812" w:type="dxa"/>
            <w:vAlign w:val="center"/>
          </w:tcPr>
          <w:p w14:paraId="4FD5797F"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In order to comply with the DORA principles, the SNSF defined a new structure for the CV and requests a standardised set of information from all applicants.</w:t>
            </w:r>
          </w:p>
          <w:p w14:paraId="4BA2DBD8"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b/>
                <w:bCs/>
                <w:kern w:val="28"/>
                <w:sz w:val="18"/>
                <w:szCs w:val="18"/>
                <w:lang w:val="en-US"/>
              </w:rPr>
              <w:t>Specifically, applicants will have to compile their CV according to a new template on the SNSF Portal and subsequently upload a PDF in mySNF in the data container "CV and major achievements".</w:t>
            </w:r>
            <w:r w:rsidRPr="00EF07BD">
              <w:rPr>
                <w:rFonts w:asciiTheme="majorHAnsi" w:eastAsiaTheme="majorEastAsia" w:hAnsiTheme="majorHAnsi" w:cstheme="majorBidi"/>
                <w:kern w:val="28"/>
                <w:sz w:val="18"/>
                <w:szCs w:val="18"/>
                <w:lang w:val="en-US"/>
              </w:rPr>
              <w:t xml:space="preserve"> </w:t>
            </w:r>
          </w:p>
          <w:p w14:paraId="41D8DE16"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For more details on the new CV format see: </w:t>
            </w:r>
            <w:hyperlink r:id="rId36" w:history="1">
              <w:r w:rsidRPr="00EF07BD">
                <w:rPr>
                  <w:rStyle w:val="Lienhypertexte"/>
                  <w:rFonts w:asciiTheme="majorHAnsi" w:eastAsiaTheme="majorEastAsia" w:hAnsiTheme="majorHAnsi" w:cstheme="majorBidi"/>
                  <w:kern w:val="28"/>
                  <w:sz w:val="18"/>
                  <w:szCs w:val="18"/>
                  <w:lang w:val="en-US"/>
                </w:rPr>
                <w:t>CV format</w:t>
              </w:r>
            </w:hyperlink>
          </w:p>
          <w:p w14:paraId="37CCCC0F"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The portal can be accessed under: </w:t>
            </w:r>
            <w:hyperlink r:id="rId37" w:history="1">
              <w:r w:rsidRPr="00EF07BD">
                <w:rPr>
                  <w:rStyle w:val="Lienhypertexte"/>
                  <w:rFonts w:asciiTheme="majorHAnsi" w:eastAsiaTheme="majorEastAsia" w:hAnsiTheme="majorHAnsi" w:cstheme="majorBidi"/>
                  <w:kern w:val="28"/>
                  <w:sz w:val="18"/>
                  <w:szCs w:val="18"/>
                  <w:lang w:val="en-US"/>
                </w:rPr>
                <w:t>portal.snf.ch</w:t>
              </w:r>
            </w:hyperlink>
          </w:p>
          <w:p w14:paraId="46BD1BAA" w14:textId="77777777" w:rsidR="00321143" w:rsidRPr="00321143" w:rsidRDefault="00321143">
            <w:pPr>
              <w:pStyle w:val="Liste"/>
              <w:numPr>
                <w:ilvl w:val="0"/>
                <w:numId w:val="0"/>
              </w:numPr>
              <w:rPr>
                <w:rFonts w:asciiTheme="majorHAnsi" w:eastAsiaTheme="majorEastAsia" w:hAnsiTheme="majorHAnsi" w:cstheme="majorBidi"/>
                <w:kern w:val="28"/>
                <w:sz w:val="18"/>
                <w:szCs w:val="18"/>
              </w:rPr>
            </w:pPr>
            <w:r w:rsidRPr="00321143">
              <w:rPr>
                <w:rFonts w:asciiTheme="majorHAnsi" w:eastAsiaTheme="majorEastAsia" w:hAnsiTheme="majorHAnsi" w:cstheme="majorBidi"/>
                <w:kern w:val="28"/>
                <w:sz w:val="18"/>
                <w:szCs w:val="18"/>
                <w:lang w:val="en-US"/>
              </w:rPr>
              <w:t>This information is intended for evaluators to specifically assess the scientific quality and relevance of the research output. The CV must be written in the language of the research plan. The documents are sent out for peer-reviewing and will be accessible for your research institution.</w:t>
            </w:r>
          </w:p>
        </w:tc>
        <w:sdt>
          <w:sdtPr>
            <w:rPr>
              <w:rFonts w:asciiTheme="majorHAnsi" w:eastAsiaTheme="majorEastAsia" w:hAnsiTheme="majorHAnsi" w:cstheme="majorBidi"/>
              <w:kern w:val="28"/>
              <w:sz w:val="18"/>
              <w:szCs w:val="18"/>
            </w:rPr>
            <w:id w:val="1953510505"/>
            <w14:checkbox>
              <w14:checked w14:val="0"/>
              <w14:checkedState w14:val="2612" w14:font="MS Gothic"/>
              <w14:uncheckedState w14:val="2610" w14:font="MS Gothic"/>
            </w14:checkbox>
          </w:sdtPr>
          <w:sdtEndPr/>
          <w:sdtContent>
            <w:tc>
              <w:tcPr>
                <w:tcW w:w="851" w:type="dxa"/>
                <w:vAlign w:val="center"/>
              </w:tcPr>
              <w:p w14:paraId="5FDB15C8" w14:textId="77777777" w:rsidR="00321143" w:rsidRPr="0071588A" w:rsidRDefault="00321143">
                <w:pPr>
                  <w:pStyle w:val="Style1"/>
                  <w:jc w:val="center"/>
                  <w:rPr>
                    <w:rFonts w:asciiTheme="majorHAnsi" w:eastAsiaTheme="majorEastAsia" w:hAnsiTheme="majorHAnsi" w:cstheme="majorBidi"/>
                    <w:kern w:val="28"/>
                    <w:sz w:val="18"/>
                    <w:szCs w:val="18"/>
                  </w:rPr>
                </w:pPr>
                <w:r w:rsidRPr="00321143">
                  <w:rPr>
                    <w:rFonts w:ascii="MS Gothic" w:eastAsia="MS Gothic" w:hAnsi="MS Gothic" w:cstheme="majorBidi" w:hint="eastAsia"/>
                    <w:kern w:val="28"/>
                    <w:sz w:val="18"/>
                    <w:szCs w:val="18"/>
                  </w:rPr>
                  <w:t>☐</w:t>
                </w:r>
              </w:p>
            </w:tc>
          </w:sdtContent>
        </w:sdt>
      </w:tr>
      <w:tr w:rsidR="00A403EA" w:rsidRPr="0071588A" w14:paraId="79A6E6F5" w14:textId="77777777" w:rsidTr="007E3982">
        <w:tc>
          <w:tcPr>
            <w:tcW w:w="1844" w:type="dxa"/>
            <w:vAlign w:val="center"/>
          </w:tcPr>
          <w:p w14:paraId="2DD1A340" w14:textId="49644157" w:rsidR="00A403EA" w:rsidRDefault="00245BF0" w:rsidP="0016180B">
            <w:pPr>
              <w:pStyle w:val="Style1"/>
              <w:rPr>
                <w:rFonts w:asciiTheme="majorHAnsi" w:eastAsiaTheme="majorEastAsia" w:hAnsiTheme="majorHAnsi" w:cstheme="majorBidi"/>
                <w:kern w:val="28"/>
                <w:sz w:val="18"/>
                <w:szCs w:val="18"/>
              </w:rPr>
            </w:pPr>
            <w:r w:rsidRPr="00245BF0">
              <w:rPr>
                <w:rFonts w:asciiTheme="majorHAnsi" w:eastAsiaTheme="majorEastAsia" w:hAnsiTheme="majorHAnsi" w:cstheme="majorBidi"/>
                <w:kern w:val="28"/>
                <w:sz w:val="18"/>
                <w:szCs w:val="18"/>
              </w:rPr>
              <w:t>Letters of commitment</w:t>
            </w:r>
          </w:p>
        </w:tc>
        <w:tc>
          <w:tcPr>
            <w:tcW w:w="1842" w:type="dxa"/>
            <w:vAlign w:val="center"/>
          </w:tcPr>
          <w:p w14:paraId="5E70A04C" w14:textId="15D64415" w:rsidR="00A403EA" w:rsidRPr="00D32B3A" w:rsidRDefault="0031751B" w:rsidP="0016180B">
            <w:pPr>
              <w:pStyle w:val="Style1"/>
              <w:rPr>
                <w:rFonts w:asciiTheme="majorHAnsi" w:eastAsiaTheme="majorEastAsia" w:hAnsiTheme="majorHAnsi" w:cstheme="majorBidi"/>
                <w:kern w:val="28"/>
                <w:sz w:val="18"/>
                <w:szCs w:val="18"/>
              </w:rPr>
            </w:pPr>
            <w:hyperlink r:id="rId38" w:history="1">
              <w:r w:rsidRPr="00D32B3A">
                <w:rPr>
                  <w:rStyle w:val="Lienhypertexte"/>
                  <w:rFonts w:asciiTheme="majorHAnsi" w:eastAsiaTheme="majorEastAsia" w:hAnsiTheme="majorHAnsi" w:cstheme="majorBidi"/>
                  <w:kern w:val="28"/>
                  <w:sz w:val="18"/>
                  <w:szCs w:val="18"/>
                </w:rPr>
                <w:t xml:space="preserve">Template </w:t>
              </w:r>
              <w:r w:rsidR="00044AFB" w:rsidRPr="00D32B3A">
                <w:rPr>
                  <w:rStyle w:val="Lienhypertexte"/>
                  <w:rFonts w:asciiTheme="majorHAnsi" w:eastAsiaTheme="majorEastAsia" w:hAnsiTheme="majorHAnsi" w:cstheme="majorBidi"/>
                  <w:kern w:val="28"/>
                  <w:sz w:val="18"/>
                  <w:szCs w:val="18"/>
                </w:rPr>
                <w:t>LOC PPI</w:t>
              </w:r>
            </w:hyperlink>
          </w:p>
        </w:tc>
        <w:tc>
          <w:tcPr>
            <w:tcW w:w="5812" w:type="dxa"/>
            <w:vAlign w:val="center"/>
          </w:tcPr>
          <w:p w14:paraId="671FDABF" w14:textId="4FC902EF" w:rsidR="00A403EA" w:rsidRDefault="009B11EE"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Provide letters of commitment </w:t>
            </w:r>
            <w:r w:rsidR="00044AFB">
              <w:rPr>
                <w:rFonts w:asciiTheme="majorHAnsi" w:eastAsiaTheme="majorEastAsia" w:hAnsiTheme="majorHAnsi" w:cstheme="majorBidi"/>
                <w:kern w:val="28"/>
                <w:sz w:val="18"/>
                <w:szCs w:val="18"/>
              </w:rPr>
              <w:t xml:space="preserve">(LOC) </w:t>
            </w:r>
            <w:r>
              <w:rPr>
                <w:rFonts w:asciiTheme="majorHAnsi" w:eastAsiaTheme="majorEastAsia" w:hAnsiTheme="majorHAnsi" w:cstheme="majorBidi"/>
                <w:kern w:val="28"/>
                <w:sz w:val="18"/>
                <w:szCs w:val="18"/>
              </w:rPr>
              <w:t>for:</w:t>
            </w:r>
          </w:p>
          <w:p w14:paraId="24C773CD" w14:textId="77777777" w:rsidR="0087425E" w:rsidRDefault="0087425E" w:rsidP="0087425E">
            <w:pPr>
              <w:pStyle w:val="Style1"/>
              <w:numPr>
                <w:ilvl w:val="0"/>
                <w:numId w:val="41"/>
              </w:numPr>
              <w:ind w:left="360"/>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Local clinical trial unit</w:t>
            </w:r>
          </w:p>
          <w:p w14:paraId="20948F8A" w14:textId="0BEA777E" w:rsidR="009B11EE" w:rsidRDefault="009B11EE" w:rsidP="00C54C01">
            <w:pPr>
              <w:pStyle w:val="Style1"/>
              <w:numPr>
                <w:ilvl w:val="0"/>
                <w:numId w:val="41"/>
              </w:numPr>
              <w:ind w:left="360"/>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Patient and public representative</w:t>
            </w:r>
            <w:r w:rsidRPr="00D32B3A">
              <w:rPr>
                <w:rFonts w:asciiTheme="majorHAnsi" w:eastAsiaTheme="majorEastAsia" w:hAnsiTheme="majorHAnsi" w:cstheme="majorBidi"/>
                <w:kern w:val="28"/>
                <w:sz w:val="18"/>
                <w:szCs w:val="18"/>
              </w:rPr>
              <w:t xml:space="preserve">s </w:t>
            </w:r>
            <w:r w:rsidR="00044AFB" w:rsidRPr="00D32B3A">
              <w:rPr>
                <w:rFonts w:asciiTheme="majorHAnsi" w:eastAsiaTheme="majorEastAsia" w:hAnsiTheme="majorHAnsi" w:cstheme="majorBidi"/>
                <w:kern w:val="28"/>
                <w:sz w:val="18"/>
                <w:szCs w:val="18"/>
              </w:rPr>
              <w:t xml:space="preserve">- </w:t>
            </w:r>
            <w:hyperlink r:id="rId39" w:history="1">
              <w:r w:rsidR="00D32B3A" w:rsidRPr="00D32B3A">
                <w:rPr>
                  <w:rStyle w:val="Lienhypertexte"/>
                  <w:rFonts w:asciiTheme="majorHAnsi" w:eastAsiaTheme="majorEastAsia" w:hAnsiTheme="majorHAnsi" w:cstheme="majorBidi"/>
                  <w:kern w:val="28"/>
                  <w:sz w:val="18"/>
                  <w:szCs w:val="18"/>
                </w:rPr>
                <w:t>Template LOC PPI</w:t>
              </w:r>
            </w:hyperlink>
          </w:p>
          <w:p w14:paraId="0CF8B55E" w14:textId="10C7088F" w:rsidR="009B11EE" w:rsidRDefault="009B11EE" w:rsidP="00C54C01">
            <w:pPr>
              <w:pStyle w:val="Style1"/>
              <w:numPr>
                <w:ilvl w:val="0"/>
                <w:numId w:val="41"/>
              </w:numPr>
              <w:ind w:left="360"/>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Recruiting centres consisting of</w:t>
            </w:r>
          </w:p>
          <w:p w14:paraId="45FDBE13" w14:textId="77777777" w:rsidR="009B11EE" w:rsidRPr="009B11EE" w:rsidRDefault="009B11EE" w:rsidP="00C54C01">
            <w:pPr>
              <w:pStyle w:val="Style1"/>
              <w:ind w:left="349"/>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_Confirmation of participation in the trial (giving the title of the trial and PI's name)</w:t>
            </w:r>
          </w:p>
          <w:p w14:paraId="50FCB4DB" w14:textId="77777777" w:rsidR="009B11EE" w:rsidRPr="009B11EE" w:rsidRDefault="009B11EE" w:rsidP="00C54C01">
            <w:pPr>
              <w:pStyle w:val="Style1"/>
              <w:ind w:left="349"/>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_Name and position of the person responsible for patient recruitment;</w:t>
            </w:r>
          </w:p>
          <w:p w14:paraId="1C7A984D" w14:textId="17CC7DC3" w:rsidR="009B11EE" w:rsidRPr="009B11EE" w:rsidRDefault="009B11EE" w:rsidP="00C54C01">
            <w:pPr>
              <w:pStyle w:val="Style1"/>
              <w:ind w:left="349"/>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_</w:t>
            </w:r>
            <w:r w:rsidRPr="009B11EE">
              <w:rPr>
                <w:rFonts w:asciiTheme="majorHAnsi" w:eastAsiaTheme="majorEastAsia" w:hAnsiTheme="majorHAnsi" w:cstheme="majorBidi"/>
                <w:kern w:val="28"/>
                <w:sz w:val="18"/>
                <w:szCs w:val="18"/>
              </w:rPr>
              <w:t>Number of patients that will be inclu</w:t>
            </w:r>
            <w:r>
              <w:rPr>
                <w:rFonts w:asciiTheme="majorHAnsi" w:eastAsiaTheme="majorEastAsia" w:hAnsiTheme="majorHAnsi" w:cstheme="majorBidi"/>
                <w:kern w:val="28"/>
                <w:sz w:val="18"/>
                <w:szCs w:val="18"/>
              </w:rPr>
              <w:t>ded in the trial at the centre;</w:t>
            </w:r>
          </w:p>
          <w:p w14:paraId="21C2597B" w14:textId="00EA4AD2" w:rsidR="009B11EE" w:rsidRPr="006A1D7C" w:rsidRDefault="009B11EE" w:rsidP="00C54C01">
            <w:pPr>
              <w:pStyle w:val="Style1"/>
              <w:ind w:left="349"/>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_Evidence for the feasibility of patient numbers, e.g. experiences made in previous studies, patient registers or retrospective case studies.</w:t>
            </w:r>
          </w:p>
        </w:tc>
        <w:sdt>
          <w:sdtPr>
            <w:rPr>
              <w:rFonts w:asciiTheme="majorHAnsi" w:eastAsiaTheme="majorEastAsia" w:hAnsiTheme="majorHAnsi" w:cstheme="majorBidi"/>
              <w:kern w:val="28"/>
              <w:sz w:val="18"/>
              <w:szCs w:val="18"/>
            </w:rPr>
            <w:id w:val="1054733840"/>
            <w14:checkbox>
              <w14:checked w14:val="0"/>
              <w14:checkedState w14:val="2612" w14:font="MS Gothic"/>
              <w14:uncheckedState w14:val="2610" w14:font="MS Gothic"/>
            </w14:checkbox>
          </w:sdtPr>
          <w:sdtEndPr/>
          <w:sdtContent>
            <w:tc>
              <w:tcPr>
                <w:tcW w:w="851" w:type="dxa"/>
                <w:vAlign w:val="center"/>
              </w:tcPr>
              <w:p w14:paraId="37EF7D4E" w14:textId="15F08689" w:rsidR="00A403EA" w:rsidRPr="0071588A" w:rsidRDefault="009B11EE"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5E4FE5" w:rsidRPr="0071588A" w14:paraId="059EE0F5" w14:textId="77777777">
        <w:tc>
          <w:tcPr>
            <w:tcW w:w="1844" w:type="dxa"/>
            <w:vAlign w:val="center"/>
          </w:tcPr>
          <w:p w14:paraId="026C8C9D" w14:textId="460FAD00" w:rsidR="005E4FE5" w:rsidRDefault="005E4FE5">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Quotes</w:t>
            </w:r>
          </w:p>
        </w:tc>
        <w:tc>
          <w:tcPr>
            <w:tcW w:w="1842" w:type="dxa"/>
            <w:vAlign w:val="center"/>
          </w:tcPr>
          <w:p w14:paraId="195B2400" w14:textId="458D789C" w:rsidR="005E4FE5" w:rsidRPr="00C22976" w:rsidRDefault="0099728F">
            <w:pPr>
              <w:pStyle w:val="Style1"/>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 xml:space="preserve">Template for CTU </w:t>
            </w:r>
            <w:r w:rsidRPr="00C22976">
              <w:rPr>
                <w:rFonts w:asciiTheme="majorHAnsi" w:eastAsiaTheme="majorEastAsia" w:hAnsiTheme="majorHAnsi" w:cstheme="majorBidi"/>
                <w:color w:val="000000" w:themeColor="text1"/>
                <w:kern w:val="28"/>
                <w:sz w:val="18"/>
                <w:szCs w:val="18"/>
              </w:rPr>
              <w:t>services</w:t>
            </w:r>
            <w:r w:rsidR="00EB7E67" w:rsidRPr="00C22976">
              <w:rPr>
                <w:rStyle w:val="Lienhypertexte"/>
                <w:rFonts w:asciiTheme="majorHAnsi" w:eastAsiaTheme="majorEastAsia" w:hAnsiTheme="majorHAnsi" w:cstheme="majorBidi"/>
                <w:color w:val="000000" w:themeColor="text1"/>
                <w:kern w:val="28"/>
                <w:sz w:val="18"/>
                <w:szCs w:val="18"/>
                <w:u w:val="none"/>
              </w:rPr>
              <w:t xml:space="preserve"> (</w:t>
            </w:r>
            <w:hyperlink r:id="rId40" w:history="1">
              <w:r w:rsidR="00EB7E67" w:rsidRPr="00C22976">
                <w:rPr>
                  <w:rStyle w:val="Lienhypertexte"/>
                  <w:rFonts w:asciiTheme="majorHAnsi" w:eastAsiaTheme="majorEastAsia" w:hAnsiTheme="majorHAnsi" w:cstheme="majorBidi"/>
                  <w:kern w:val="28"/>
                  <w:sz w:val="18"/>
                  <w:szCs w:val="18"/>
                </w:rPr>
                <w:t>Word</w:t>
              </w:r>
            </w:hyperlink>
            <w:r w:rsidR="00EB7E67" w:rsidRPr="00C22976">
              <w:rPr>
                <w:rStyle w:val="Lienhypertexte"/>
                <w:rFonts w:asciiTheme="majorHAnsi" w:eastAsiaTheme="majorEastAsia" w:hAnsiTheme="majorHAnsi" w:cstheme="majorBidi"/>
                <w:color w:val="000000" w:themeColor="text1"/>
                <w:kern w:val="28"/>
                <w:sz w:val="18"/>
                <w:szCs w:val="18"/>
                <w:u w:val="none"/>
              </w:rPr>
              <w:t xml:space="preserve"> / </w:t>
            </w:r>
            <w:hyperlink r:id="rId41" w:history="1">
              <w:r w:rsidR="00EB7E67" w:rsidRPr="00C22976">
                <w:rPr>
                  <w:rStyle w:val="Lienhypertexte"/>
                  <w:rFonts w:asciiTheme="majorHAnsi" w:eastAsiaTheme="majorEastAsia" w:hAnsiTheme="majorHAnsi" w:cstheme="majorBidi"/>
                  <w:kern w:val="28"/>
                  <w:sz w:val="18"/>
                  <w:szCs w:val="18"/>
                </w:rPr>
                <w:t>Excel</w:t>
              </w:r>
            </w:hyperlink>
            <w:r w:rsidR="00EB7E67" w:rsidRPr="00C22976">
              <w:rPr>
                <w:rStyle w:val="Lienhypertexte"/>
                <w:rFonts w:asciiTheme="majorHAnsi" w:eastAsiaTheme="majorEastAsia" w:hAnsiTheme="majorHAnsi" w:cstheme="majorBidi"/>
                <w:color w:val="000000" w:themeColor="text1"/>
                <w:kern w:val="28"/>
                <w:sz w:val="18"/>
                <w:szCs w:val="18"/>
                <w:u w:val="none"/>
              </w:rPr>
              <w:t>)</w:t>
            </w:r>
          </w:p>
        </w:tc>
        <w:tc>
          <w:tcPr>
            <w:tcW w:w="5812" w:type="dxa"/>
            <w:vAlign w:val="center"/>
          </w:tcPr>
          <w:p w14:paraId="0F28AB80" w14:textId="77777777" w:rsidR="005E4FE5" w:rsidRPr="00C22976" w:rsidRDefault="005E4FE5">
            <w:pPr>
              <w:pStyle w:val="Style1"/>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Please provide a quote for:</w:t>
            </w:r>
          </w:p>
          <w:p w14:paraId="02134C4C" w14:textId="60302C3C" w:rsidR="005E4FE5" w:rsidRPr="00C22976" w:rsidRDefault="005E4FE5" w:rsidP="005E4FE5">
            <w:pPr>
              <w:pStyle w:val="Style1"/>
              <w:numPr>
                <w:ilvl w:val="0"/>
                <w:numId w:val="41"/>
              </w:numPr>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 xml:space="preserve">Equipment above CHF </w:t>
            </w:r>
            <w:r w:rsidR="00620AAB" w:rsidRPr="00C22976">
              <w:rPr>
                <w:rFonts w:asciiTheme="majorHAnsi" w:eastAsiaTheme="majorEastAsia" w:hAnsiTheme="majorHAnsi" w:cstheme="majorBidi"/>
                <w:kern w:val="28"/>
                <w:sz w:val="18"/>
                <w:szCs w:val="18"/>
              </w:rPr>
              <w:t>5</w:t>
            </w:r>
            <w:r w:rsidRPr="00C22976">
              <w:rPr>
                <w:rFonts w:asciiTheme="majorHAnsi" w:eastAsiaTheme="majorEastAsia" w:hAnsiTheme="majorHAnsi" w:cstheme="majorBidi"/>
                <w:kern w:val="28"/>
                <w:sz w:val="18"/>
                <w:szCs w:val="18"/>
              </w:rPr>
              <w:t>0’000</w:t>
            </w:r>
          </w:p>
          <w:p w14:paraId="5880D9FC" w14:textId="76846B71" w:rsidR="005E4FE5" w:rsidRPr="00C22976" w:rsidRDefault="005E4FE5" w:rsidP="005E4FE5">
            <w:pPr>
              <w:pStyle w:val="Style1"/>
              <w:numPr>
                <w:ilvl w:val="0"/>
                <w:numId w:val="41"/>
              </w:numPr>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Clinical trial unit costs above CHF 100’000</w:t>
            </w:r>
            <w:r w:rsidR="009D7379">
              <w:rPr>
                <w:rFonts w:asciiTheme="majorHAnsi" w:eastAsiaTheme="majorEastAsia" w:hAnsiTheme="majorHAnsi" w:cstheme="majorBidi"/>
                <w:kern w:val="28"/>
                <w:sz w:val="18"/>
                <w:szCs w:val="18"/>
              </w:rPr>
              <w:t>. The use of the</w:t>
            </w:r>
            <w:r w:rsidR="00A3091B" w:rsidRPr="00C22976">
              <w:rPr>
                <w:rFonts w:asciiTheme="majorHAnsi" w:eastAsiaTheme="majorEastAsia" w:hAnsiTheme="majorHAnsi" w:cstheme="majorBidi"/>
                <w:kern w:val="28"/>
                <w:sz w:val="18"/>
                <w:szCs w:val="18"/>
              </w:rPr>
              <w:t xml:space="preserve"> standardised </w:t>
            </w:r>
            <w:r w:rsidR="00EB7E67" w:rsidRPr="00C22976">
              <w:rPr>
                <w:rFonts w:asciiTheme="majorHAnsi" w:eastAsiaTheme="majorEastAsia" w:hAnsiTheme="majorHAnsi" w:cstheme="majorBidi"/>
                <w:kern w:val="28"/>
                <w:sz w:val="18"/>
                <w:szCs w:val="18"/>
              </w:rPr>
              <w:t xml:space="preserve">template for CTU </w:t>
            </w:r>
            <w:r w:rsidR="00EB7E67" w:rsidRPr="00C22976">
              <w:rPr>
                <w:rFonts w:asciiTheme="majorHAnsi" w:eastAsiaTheme="majorEastAsia" w:hAnsiTheme="majorHAnsi" w:cstheme="majorBidi"/>
                <w:color w:val="000000" w:themeColor="text1"/>
                <w:kern w:val="28"/>
                <w:sz w:val="18"/>
                <w:szCs w:val="18"/>
              </w:rPr>
              <w:t>services</w:t>
            </w:r>
            <w:r w:rsidR="00EB7E67" w:rsidRPr="00C22976">
              <w:rPr>
                <w:rStyle w:val="Lienhypertexte"/>
                <w:rFonts w:asciiTheme="majorHAnsi" w:eastAsiaTheme="majorEastAsia" w:hAnsiTheme="majorHAnsi" w:cstheme="majorBidi"/>
                <w:color w:val="000000" w:themeColor="text1"/>
                <w:kern w:val="28"/>
                <w:sz w:val="18"/>
                <w:szCs w:val="18"/>
                <w:u w:val="none"/>
              </w:rPr>
              <w:t xml:space="preserve"> (</w:t>
            </w:r>
            <w:hyperlink r:id="rId42" w:history="1">
              <w:r w:rsidR="00EB7E67" w:rsidRPr="00C22976">
                <w:rPr>
                  <w:rStyle w:val="Lienhypertexte"/>
                  <w:rFonts w:asciiTheme="majorHAnsi" w:eastAsiaTheme="majorEastAsia" w:hAnsiTheme="majorHAnsi" w:cstheme="majorBidi"/>
                  <w:kern w:val="28"/>
                  <w:sz w:val="18"/>
                  <w:szCs w:val="18"/>
                </w:rPr>
                <w:t>Word</w:t>
              </w:r>
            </w:hyperlink>
            <w:r w:rsidR="00EB7E67" w:rsidRPr="00C22976">
              <w:rPr>
                <w:rStyle w:val="Lienhypertexte"/>
                <w:rFonts w:asciiTheme="majorHAnsi" w:eastAsiaTheme="majorEastAsia" w:hAnsiTheme="majorHAnsi" w:cstheme="majorBidi"/>
                <w:color w:val="000000" w:themeColor="text1"/>
                <w:kern w:val="28"/>
                <w:sz w:val="18"/>
                <w:szCs w:val="18"/>
                <w:u w:val="none"/>
              </w:rPr>
              <w:t xml:space="preserve"> / </w:t>
            </w:r>
            <w:hyperlink r:id="rId43" w:history="1">
              <w:r w:rsidR="00EB7E67" w:rsidRPr="00C22976">
                <w:rPr>
                  <w:rStyle w:val="Lienhypertexte"/>
                  <w:rFonts w:asciiTheme="majorHAnsi" w:eastAsiaTheme="majorEastAsia" w:hAnsiTheme="majorHAnsi" w:cstheme="majorBidi"/>
                  <w:kern w:val="28"/>
                  <w:sz w:val="18"/>
                  <w:szCs w:val="18"/>
                </w:rPr>
                <w:t>Excel</w:t>
              </w:r>
            </w:hyperlink>
            <w:r w:rsidR="00EB7E67" w:rsidRPr="00C22976">
              <w:rPr>
                <w:rStyle w:val="Lienhypertexte"/>
                <w:rFonts w:asciiTheme="majorHAnsi" w:eastAsiaTheme="majorEastAsia" w:hAnsiTheme="majorHAnsi" w:cstheme="majorBidi"/>
                <w:color w:val="000000" w:themeColor="text1"/>
                <w:kern w:val="28"/>
                <w:sz w:val="18"/>
                <w:szCs w:val="18"/>
                <w:u w:val="none"/>
              </w:rPr>
              <w:t>)</w:t>
            </w:r>
            <w:r w:rsidR="009D7379">
              <w:rPr>
                <w:rStyle w:val="Lienhypertexte"/>
                <w:rFonts w:asciiTheme="majorHAnsi" w:eastAsiaTheme="majorEastAsia" w:hAnsiTheme="majorHAnsi" w:cstheme="majorBidi"/>
                <w:color w:val="000000" w:themeColor="text1"/>
                <w:kern w:val="28"/>
                <w:sz w:val="18"/>
                <w:szCs w:val="18"/>
                <w:u w:val="none"/>
              </w:rPr>
              <w:t xml:space="preserve"> is highly recommended.</w:t>
            </w:r>
          </w:p>
        </w:tc>
        <w:sdt>
          <w:sdtPr>
            <w:rPr>
              <w:rFonts w:asciiTheme="majorHAnsi" w:eastAsiaTheme="majorEastAsia" w:hAnsiTheme="majorHAnsi" w:cstheme="majorBidi"/>
              <w:kern w:val="28"/>
              <w:sz w:val="18"/>
              <w:szCs w:val="18"/>
            </w:rPr>
            <w:id w:val="699971834"/>
            <w14:checkbox>
              <w14:checked w14:val="0"/>
              <w14:checkedState w14:val="2612" w14:font="MS Gothic"/>
              <w14:uncheckedState w14:val="2610" w14:font="MS Gothic"/>
            </w14:checkbox>
          </w:sdtPr>
          <w:sdtEndPr/>
          <w:sdtContent>
            <w:tc>
              <w:tcPr>
                <w:tcW w:w="851" w:type="dxa"/>
                <w:vAlign w:val="center"/>
              </w:tcPr>
              <w:p w14:paraId="62377C0D" w14:textId="54CBEEBE" w:rsidR="005E4FE5" w:rsidRDefault="005E4FE5">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9B11EE" w:rsidRPr="0071588A" w14:paraId="4DFD5F70" w14:textId="77777777">
        <w:tc>
          <w:tcPr>
            <w:tcW w:w="1844" w:type="dxa"/>
            <w:vAlign w:val="center"/>
          </w:tcPr>
          <w:p w14:paraId="27762C9F" w14:textId="77777777" w:rsidR="009B11EE" w:rsidRDefault="009B11E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Co-funding</w:t>
            </w:r>
          </w:p>
        </w:tc>
        <w:tc>
          <w:tcPr>
            <w:tcW w:w="1842" w:type="dxa"/>
            <w:vAlign w:val="center"/>
          </w:tcPr>
          <w:p w14:paraId="7B9A852F" w14:textId="785BE7F3" w:rsidR="009B11EE" w:rsidRPr="0071588A" w:rsidRDefault="009B11EE">
            <w:pPr>
              <w:pStyle w:val="Style1"/>
              <w:rPr>
                <w:rFonts w:asciiTheme="majorHAnsi" w:eastAsiaTheme="majorEastAsia" w:hAnsiTheme="majorHAnsi" w:cstheme="majorBidi"/>
                <w:kern w:val="28"/>
                <w:sz w:val="18"/>
                <w:szCs w:val="18"/>
              </w:rPr>
            </w:pPr>
            <w:r w:rsidRPr="00A403EA">
              <w:rPr>
                <w:rFonts w:asciiTheme="majorHAnsi" w:eastAsiaTheme="majorEastAsia" w:hAnsiTheme="majorHAnsi" w:cstheme="majorBidi"/>
                <w:kern w:val="28"/>
                <w:sz w:val="18"/>
                <w:szCs w:val="18"/>
              </w:rPr>
              <w:t>N/A</w:t>
            </w:r>
          </w:p>
        </w:tc>
        <w:tc>
          <w:tcPr>
            <w:tcW w:w="5812" w:type="dxa"/>
            <w:vAlign w:val="center"/>
          </w:tcPr>
          <w:p w14:paraId="440B2F14" w14:textId="77777777" w:rsidR="0070730D" w:rsidRDefault="009B11E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In case your study is co-funded by another institution, please upload a confirmation under “Other Annexes”. </w:t>
            </w:r>
          </w:p>
          <w:p w14:paraId="71F44978" w14:textId="47651730" w:rsidR="009B11EE" w:rsidRDefault="009B11E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lastRenderedPageBreak/>
              <w:t xml:space="preserve">For commercial partners and co-funding please provide a statement </w:t>
            </w:r>
            <w:r w:rsidR="0070730D">
              <w:rPr>
                <w:rFonts w:asciiTheme="majorHAnsi" w:eastAsiaTheme="majorEastAsia" w:hAnsiTheme="majorHAnsi" w:cstheme="majorBidi"/>
                <w:kern w:val="28"/>
                <w:sz w:val="18"/>
                <w:szCs w:val="18"/>
              </w:rPr>
              <w:t xml:space="preserve">signed by the third party </w:t>
            </w:r>
            <w:r>
              <w:rPr>
                <w:rFonts w:asciiTheme="majorHAnsi" w:eastAsiaTheme="majorEastAsia" w:hAnsiTheme="majorHAnsi" w:cstheme="majorBidi"/>
                <w:kern w:val="28"/>
                <w:sz w:val="18"/>
                <w:szCs w:val="18"/>
              </w:rPr>
              <w:t>confirming:</w:t>
            </w:r>
          </w:p>
          <w:p w14:paraId="0DE558E2" w14:textId="180F2559" w:rsidR="00A946C5" w:rsidRPr="00A946C5" w:rsidRDefault="00A946C5" w:rsidP="001E7FC1">
            <w:pPr>
              <w:pStyle w:val="Style1"/>
              <w:numPr>
                <w:ilvl w:val="0"/>
                <w:numId w:val="39"/>
              </w:numPr>
              <w:ind w:left="0"/>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the third party confirms that it isthey are not the sponsors of the trial as defined in the Ordinance on Clinical Trials in Human Research (Source: Article 2 letter d ClinO);</w:t>
            </w:r>
          </w:p>
          <w:p w14:paraId="328F86CE" w14:textId="7F48BC10" w:rsidR="00A946C5" w:rsidRPr="00A946C5" w:rsidRDefault="00A946C5" w:rsidP="001E7FC1">
            <w:pPr>
              <w:pStyle w:val="Style1"/>
              <w:numPr>
                <w:ilvl w:val="0"/>
                <w:numId w:val="39"/>
              </w:numPr>
              <w:ind w:left="0"/>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the third party will guarantee the scientific freedom and independence of the researchers involved;</w:t>
            </w:r>
          </w:p>
          <w:p w14:paraId="47336939" w14:textId="21B95DB8" w:rsidR="00A946C5" w:rsidRPr="00A946C5" w:rsidRDefault="00A946C5" w:rsidP="001E7FC1">
            <w:pPr>
              <w:pStyle w:val="Style1"/>
              <w:numPr>
                <w:ilvl w:val="0"/>
                <w:numId w:val="39"/>
              </w:numPr>
              <w:ind w:left="0"/>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in particular, the third party confirms that the researchers will be able to publish their results according to the Open Access requirements of the SNSF and Article 47 of the Funding Regulations (http://www.snsf.ch &gt; Funding &gt; How to &gt; Funding Regulations) and share the results with other researchers without any restrictions;</w:t>
            </w:r>
          </w:p>
          <w:p w14:paraId="16A43D6D" w14:textId="0C376707" w:rsidR="009B11EE" w:rsidRPr="00A946C5" w:rsidRDefault="00A946C5" w:rsidP="001E7FC1">
            <w:pPr>
              <w:pStyle w:val="Style1"/>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the type and amount of the contribution or donation is declared, and the third party confirms the contribution or donation in writing upon submission of the full proposal</w:t>
            </w:r>
            <w:r w:rsidR="00F35D3C">
              <w:rPr>
                <w:rFonts w:asciiTheme="majorHAnsi" w:eastAsiaTheme="majorEastAsia" w:hAnsiTheme="majorHAnsi" w:cstheme="majorBidi"/>
                <w:kern w:val="28"/>
                <w:sz w:val="18"/>
                <w:szCs w:val="18"/>
              </w:rPr>
              <w:t>.</w:t>
            </w:r>
            <w:r w:rsidRPr="00A946C5">
              <w:rPr>
                <w:rFonts w:asciiTheme="majorHAnsi" w:eastAsiaTheme="majorEastAsia" w:hAnsiTheme="majorHAnsi" w:cstheme="majorBidi"/>
                <w:kern w:val="28"/>
                <w:sz w:val="18"/>
                <w:szCs w:val="18"/>
              </w:rPr>
              <w:t>the SNSF funded research cannot and will not generate any direct monetary advantages for the third party.</w:t>
            </w:r>
          </w:p>
        </w:tc>
        <w:sdt>
          <w:sdtPr>
            <w:rPr>
              <w:rFonts w:asciiTheme="majorHAnsi" w:eastAsiaTheme="majorEastAsia" w:hAnsiTheme="majorHAnsi" w:cstheme="majorBidi"/>
              <w:kern w:val="28"/>
              <w:sz w:val="18"/>
              <w:szCs w:val="18"/>
            </w:rPr>
            <w:id w:val="-2087917987"/>
            <w14:checkbox>
              <w14:checked w14:val="0"/>
              <w14:checkedState w14:val="2612" w14:font="MS Gothic"/>
              <w14:uncheckedState w14:val="2610" w14:font="MS Gothic"/>
            </w14:checkbox>
          </w:sdtPr>
          <w:sdtEndPr/>
          <w:sdtContent>
            <w:tc>
              <w:tcPr>
                <w:tcW w:w="851" w:type="dxa"/>
                <w:vAlign w:val="center"/>
              </w:tcPr>
              <w:p w14:paraId="35D52BC8" w14:textId="77777777" w:rsidR="009B11EE" w:rsidRPr="0071588A" w:rsidRDefault="009B11EE">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6180B" w:rsidRPr="0071588A" w14:paraId="196FD138" w14:textId="77777777" w:rsidTr="007E3982">
        <w:tc>
          <w:tcPr>
            <w:tcW w:w="1844" w:type="dxa"/>
            <w:vAlign w:val="center"/>
          </w:tcPr>
          <w:p w14:paraId="0558A9EB" w14:textId="3F73E94A" w:rsidR="0016180B"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Personal data</w:t>
            </w:r>
          </w:p>
        </w:tc>
        <w:tc>
          <w:tcPr>
            <w:tcW w:w="1842" w:type="dxa"/>
            <w:vMerge w:val="restart"/>
            <w:vAlign w:val="center"/>
          </w:tcPr>
          <w:p w14:paraId="357B4F40" w14:textId="5960528C" w:rsidR="0016180B" w:rsidRPr="0071588A" w:rsidRDefault="009B11EE"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Directly enter information on: </w:t>
            </w:r>
            <w:hyperlink r:id="rId44" w:history="1">
              <w:r w:rsidR="0016180B" w:rsidRPr="005C082F">
                <w:rPr>
                  <w:rStyle w:val="Lienhypertexte"/>
                  <w:rFonts w:asciiTheme="majorHAnsi" w:eastAsiaTheme="majorEastAsia" w:hAnsiTheme="majorHAnsi" w:cstheme="majorBidi"/>
                  <w:kern w:val="28"/>
                  <w:sz w:val="18"/>
                  <w:szCs w:val="18"/>
                </w:rPr>
                <w:t>https://www.mysnf.ch/</w:t>
              </w:r>
            </w:hyperlink>
          </w:p>
        </w:tc>
        <w:tc>
          <w:tcPr>
            <w:tcW w:w="5812" w:type="dxa"/>
            <w:vAlign w:val="center"/>
          </w:tcPr>
          <w:p w14:paraId="569C0A8A" w14:textId="3DDDD503" w:rsidR="0016180B" w:rsidRPr="0071588A"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provide the personal data of all applicants for a formal eligibility check (i.e. employment, institution, function). Additionally, enter the personal information and function of all project partners.</w:t>
            </w:r>
          </w:p>
        </w:tc>
        <w:sdt>
          <w:sdtPr>
            <w:rPr>
              <w:rFonts w:asciiTheme="majorHAnsi" w:eastAsiaTheme="majorEastAsia" w:hAnsiTheme="majorHAnsi" w:cstheme="majorBidi"/>
              <w:kern w:val="28"/>
              <w:sz w:val="18"/>
              <w:szCs w:val="18"/>
            </w:rPr>
            <w:id w:val="-538055641"/>
            <w14:checkbox>
              <w14:checked w14:val="0"/>
              <w14:checkedState w14:val="2612" w14:font="MS Gothic"/>
              <w14:uncheckedState w14:val="2610" w14:font="MS Gothic"/>
            </w14:checkbox>
          </w:sdtPr>
          <w:sdtEndPr/>
          <w:sdtContent>
            <w:tc>
              <w:tcPr>
                <w:tcW w:w="851" w:type="dxa"/>
                <w:vAlign w:val="center"/>
              </w:tcPr>
              <w:p w14:paraId="3B4D2421" w14:textId="792F1AC7" w:rsidR="0016180B" w:rsidRPr="0071588A" w:rsidRDefault="0016180B"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FD7FCD" w:rsidRPr="0071588A" w14:paraId="2236E739" w14:textId="77777777" w:rsidTr="007E3982">
        <w:tc>
          <w:tcPr>
            <w:tcW w:w="1844" w:type="dxa"/>
            <w:vAlign w:val="center"/>
          </w:tcPr>
          <w:p w14:paraId="43D586C6" w14:textId="58419101" w:rsidR="00FD7FCD" w:rsidRDefault="00FD7FCD"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Application data</w:t>
            </w:r>
          </w:p>
        </w:tc>
        <w:tc>
          <w:tcPr>
            <w:tcW w:w="1842" w:type="dxa"/>
            <w:vMerge/>
            <w:vAlign w:val="center"/>
          </w:tcPr>
          <w:p w14:paraId="71A0283A" w14:textId="77777777" w:rsidR="00FD7FCD" w:rsidRPr="0071588A" w:rsidRDefault="00FD7FCD" w:rsidP="0016180B">
            <w:pPr>
              <w:pStyle w:val="Style1"/>
              <w:rPr>
                <w:rFonts w:asciiTheme="majorHAnsi" w:eastAsiaTheme="majorEastAsia" w:hAnsiTheme="majorHAnsi" w:cstheme="majorBidi"/>
                <w:kern w:val="28"/>
                <w:sz w:val="18"/>
                <w:szCs w:val="18"/>
              </w:rPr>
            </w:pPr>
          </w:p>
        </w:tc>
        <w:tc>
          <w:tcPr>
            <w:tcW w:w="5812" w:type="dxa"/>
            <w:vAlign w:val="center"/>
          </w:tcPr>
          <w:p w14:paraId="28343228" w14:textId="76F7C98B" w:rsidR="00FD7FCD" w:rsidRDefault="00FD7FCD"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provide some general information on your project: title, starting date, duration, research field, summary, institution</w:t>
            </w:r>
          </w:p>
        </w:tc>
        <w:sdt>
          <w:sdtPr>
            <w:rPr>
              <w:rFonts w:asciiTheme="majorHAnsi" w:eastAsiaTheme="majorEastAsia" w:hAnsiTheme="majorHAnsi" w:cstheme="majorBidi"/>
              <w:kern w:val="28"/>
              <w:sz w:val="18"/>
              <w:szCs w:val="18"/>
            </w:rPr>
            <w:id w:val="-973521279"/>
            <w14:checkbox>
              <w14:checked w14:val="0"/>
              <w14:checkedState w14:val="2612" w14:font="MS Gothic"/>
              <w14:uncheckedState w14:val="2610" w14:font="MS Gothic"/>
            </w14:checkbox>
          </w:sdtPr>
          <w:sdtEndPr/>
          <w:sdtContent>
            <w:tc>
              <w:tcPr>
                <w:tcW w:w="851" w:type="dxa"/>
                <w:vAlign w:val="center"/>
              </w:tcPr>
              <w:p w14:paraId="7574F062" w14:textId="1E2CCCE1" w:rsidR="00FD7FCD" w:rsidRPr="0071588A" w:rsidRDefault="005E4FE5"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6180B" w:rsidRPr="0071588A" w14:paraId="69DC8012" w14:textId="77777777" w:rsidTr="007E3982">
        <w:tc>
          <w:tcPr>
            <w:tcW w:w="1844" w:type="dxa"/>
            <w:vAlign w:val="center"/>
          </w:tcPr>
          <w:p w14:paraId="6B96AD5D" w14:textId="1769ECD8" w:rsidR="0016180B" w:rsidRDefault="006639FE"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Requested funding</w:t>
            </w:r>
          </w:p>
        </w:tc>
        <w:tc>
          <w:tcPr>
            <w:tcW w:w="1842" w:type="dxa"/>
            <w:vMerge/>
            <w:vAlign w:val="center"/>
          </w:tcPr>
          <w:p w14:paraId="0E85BF40" w14:textId="77777777" w:rsidR="0016180B" w:rsidRPr="0071588A" w:rsidRDefault="0016180B" w:rsidP="0016180B">
            <w:pPr>
              <w:pStyle w:val="Style1"/>
              <w:rPr>
                <w:rFonts w:asciiTheme="majorHAnsi" w:eastAsiaTheme="majorEastAsia" w:hAnsiTheme="majorHAnsi" w:cstheme="majorBidi"/>
                <w:kern w:val="28"/>
                <w:sz w:val="18"/>
                <w:szCs w:val="18"/>
              </w:rPr>
            </w:pPr>
          </w:p>
        </w:tc>
        <w:tc>
          <w:tcPr>
            <w:tcW w:w="5812" w:type="dxa"/>
            <w:vAlign w:val="center"/>
          </w:tcPr>
          <w:p w14:paraId="0B4B51B2" w14:textId="0BBBDA81" w:rsidR="0016180B"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Salaries, research funds, patient engagement, patient fees and other</w:t>
            </w:r>
            <w:r w:rsidR="004A7302">
              <w:rPr>
                <w:rFonts w:asciiTheme="majorHAnsi" w:eastAsiaTheme="majorEastAsia" w:hAnsiTheme="majorHAnsi" w:cstheme="majorBidi"/>
                <w:kern w:val="28"/>
                <w:sz w:val="18"/>
                <w:szCs w:val="18"/>
              </w:rPr>
              <w:t>.</w:t>
            </w:r>
          </w:p>
          <w:p w14:paraId="3C06B478" w14:textId="79BA332D" w:rsidR="0016180B" w:rsidRPr="000746A6"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enter each budget item together with a short description in the mask provided on mySNF</w:t>
            </w:r>
            <w:r w:rsidR="00F81965">
              <w:rPr>
                <w:rFonts w:asciiTheme="majorHAnsi" w:eastAsiaTheme="majorEastAsia" w:hAnsiTheme="majorHAnsi" w:cstheme="majorBidi"/>
                <w:kern w:val="28"/>
                <w:sz w:val="18"/>
                <w:szCs w:val="18"/>
              </w:rPr>
              <w:t xml:space="preserve">. CTU costs need to be entered as described </w:t>
            </w:r>
            <w:r w:rsidR="009567BB">
              <w:rPr>
                <w:rFonts w:asciiTheme="majorHAnsi" w:eastAsiaTheme="majorEastAsia" w:hAnsiTheme="majorHAnsi" w:cstheme="majorBidi"/>
                <w:kern w:val="28"/>
                <w:sz w:val="18"/>
                <w:szCs w:val="18"/>
              </w:rPr>
              <w:t>in the template for CTU services.</w:t>
            </w:r>
          </w:p>
        </w:tc>
        <w:sdt>
          <w:sdtPr>
            <w:rPr>
              <w:rFonts w:asciiTheme="majorHAnsi" w:eastAsiaTheme="majorEastAsia" w:hAnsiTheme="majorHAnsi" w:cstheme="majorBidi"/>
              <w:kern w:val="28"/>
              <w:sz w:val="18"/>
              <w:szCs w:val="18"/>
            </w:rPr>
            <w:id w:val="831653397"/>
            <w14:checkbox>
              <w14:checked w14:val="0"/>
              <w14:checkedState w14:val="2612" w14:font="MS Gothic"/>
              <w14:uncheckedState w14:val="2610" w14:font="MS Gothic"/>
            </w14:checkbox>
          </w:sdtPr>
          <w:sdtEndPr/>
          <w:sdtContent>
            <w:tc>
              <w:tcPr>
                <w:tcW w:w="851" w:type="dxa"/>
                <w:vAlign w:val="center"/>
              </w:tcPr>
              <w:p w14:paraId="68463E9A" w14:textId="47F822F9" w:rsidR="0016180B" w:rsidRDefault="0016180B"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bl>
    <w:p w14:paraId="7B4079D5" w14:textId="77777777" w:rsidR="007E3982" w:rsidRPr="007E3982" w:rsidRDefault="007E3982" w:rsidP="009E5421">
      <w:pPr>
        <w:pStyle w:val="SNFGrundtext"/>
        <w:rPr>
          <w:lang w:val="en-US"/>
        </w:rPr>
      </w:pPr>
    </w:p>
    <w:sectPr w:rsidR="007E3982" w:rsidRPr="007E3982" w:rsidSect="009E5421">
      <w:headerReference w:type="even" r:id="rId45"/>
      <w:headerReference w:type="default" r:id="rId46"/>
      <w:footerReference w:type="even" r:id="rId47"/>
      <w:footerReference w:type="default" r:id="rId48"/>
      <w:headerReference w:type="first" r:id="rId49"/>
      <w:footerReference w:type="first" r:id="rId50"/>
      <w:pgSz w:w="11906" w:h="16838" w:code="9"/>
      <w:pgMar w:top="2127" w:right="1106" w:bottom="1247" w:left="170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2972" w14:textId="77777777" w:rsidR="00610C31" w:rsidRDefault="00610C31" w:rsidP="00AF5839">
      <w:pPr>
        <w:spacing w:line="240" w:lineRule="auto"/>
      </w:pPr>
      <w:r>
        <w:separator/>
      </w:r>
    </w:p>
  </w:endnote>
  <w:endnote w:type="continuationSeparator" w:id="0">
    <w:p w14:paraId="0ACD0A53" w14:textId="77777777" w:rsidR="00610C31" w:rsidRDefault="00610C31" w:rsidP="00AF5839">
      <w:pPr>
        <w:spacing w:line="240" w:lineRule="auto"/>
      </w:pPr>
      <w:r>
        <w:continuationSeparator/>
      </w:r>
    </w:p>
  </w:endnote>
  <w:endnote w:type="continuationNotice" w:id="1">
    <w:p w14:paraId="01785069" w14:textId="77777777" w:rsidR="00610C31" w:rsidRDefault="00610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BDE0" w14:textId="77777777" w:rsidR="00A00695" w:rsidRDefault="00A006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3891" w14:textId="01426147" w:rsidR="0024412D" w:rsidRDefault="0024412D">
    <w:pPr>
      <w:pStyle w:val="Pieddepage"/>
    </w:pPr>
  </w:p>
  <w:p w14:paraId="47818596" w14:textId="77777777" w:rsidR="0024412D" w:rsidRDefault="0024412D">
    <w:pPr>
      <w:pStyle w:val="Pieddepage"/>
    </w:pPr>
  </w:p>
  <w:p w14:paraId="454301F0" w14:textId="3650B205" w:rsidR="00AF5839" w:rsidRDefault="00AF58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90D6" w14:textId="39106F2B" w:rsidR="00C15FD9" w:rsidRDefault="00C15FD9" w:rsidP="00C15FD9">
    <w:pPr>
      <w:pStyle w:val="Pieddepage"/>
    </w:pPr>
    <w:r>
      <w:fldChar w:fldCharType="begin"/>
    </w:r>
    <w:r>
      <w:instrText xml:space="preserve"> IF </w:instrText>
    </w:r>
    <w:r w:rsidR="00173047">
      <w:fldChar w:fldCharType="begin"/>
    </w:r>
    <w:r w:rsidR="00173047">
      <w:instrText xml:space="preserve"> NUMPAGES </w:instrText>
    </w:r>
    <w:r w:rsidR="00173047">
      <w:fldChar w:fldCharType="separate"/>
    </w:r>
    <w:r w:rsidR="005A7B7D">
      <w:rPr>
        <w:noProof/>
      </w:rPr>
      <w:instrText>4</w:instrText>
    </w:r>
    <w:r w:rsidR="00173047">
      <w:rPr>
        <w:noProof/>
      </w:rPr>
      <w:fldChar w:fldCharType="end"/>
    </w:r>
    <w:r>
      <w:rPr>
        <w:noProof/>
      </w:rPr>
      <w:instrText xml:space="preserve"> &gt; 1 "</w:instrText>
    </w:r>
    <w:r w:rsidR="002F16EC">
      <w:instrText>Pag</w:instrText>
    </w:r>
    <w:r>
      <w:instrText xml:space="preserve">e </w:instrText>
    </w:r>
    <w:r>
      <w:fldChar w:fldCharType="begin"/>
    </w:r>
    <w:r>
      <w:instrText xml:space="preserve"> PAGE </w:instrText>
    </w:r>
    <w:r>
      <w:fldChar w:fldCharType="separate"/>
    </w:r>
    <w:r w:rsidR="005A7B7D">
      <w:rPr>
        <w:noProof/>
      </w:rPr>
      <w:instrText>1</w:instrText>
    </w:r>
    <w:r>
      <w:fldChar w:fldCharType="end"/>
    </w:r>
    <w:r>
      <w:instrText>/</w:instrText>
    </w:r>
    <w:r w:rsidR="00173047">
      <w:fldChar w:fldCharType="begin"/>
    </w:r>
    <w:r w:rsidR="00173047">
      <w:instrText xml:space="preserve"> NUMPAGES </w:instrText>
    </w:r>
    <w:r w:rsidR="00173047">
      <w:fldChar w:fldCharType="separate"/>
    </w:r>
    <w:r w:rsidR="005A7B7D">
      <w:rPr>
        <w:noProof/>
      </w:rPr>
      <w:instrText>4</w:instrText>
    </w:r>
    <w:r w:rsidR="00173047">
      <w:rPr>
        <w:noProof/>
      </w:rPr>
      <w:fldChar w:fldCharType="end"/>
    </w:r>
    <w:r>
      <w:rPr>
        <w:noProof/>
      </w:rPr>
      <w:instrText>" ""</w:instrText>
    </w:r>
    <w:r>
      <w:fldChar w:fldCharType="separate"/>
    </w:r>
    <w:r w:rsidR="005A7B7D">
      <w:rPr>
        <w:noProof/>
      </w:rPr>
      <w:t>Page 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A75D" w14:textId="77777777" w:rsidR="00610C31" w:rsidRDefault="00610C31" w:rsidP="00AF5839">
      <w:pPr>
        <w:spacing w:line="240" w:lineRule="auto"/>
      </w:pPr>
      <w:r>
        <w:separator/>
      </w:r>
    </w:p>
  </w:footnote>
  <w:footnote w:type="continuationSeparator" w:id="0">
    <w:p w14:paraId="71FAE267" w14:textId="77777777" w:rsidR="00610C31" w:rsidRDefault="00610C31" w:rsidP="00AF5839">
      <w:pPr>
        <w:spacing w:line="240" w:lineRule="auto"/>
      </w:pPr>
      <w:r>
        <w:continuationSeparator/>
      </w:r>
    </w:p>
  </w:footnote>
  <w:footnote w:type="continuationNotice" w:id="1">
    <w:p w14:paraId="7DA979E5" w14:textId="77777777" w:rsidR="00610C31" w:rsidRDefault="00610C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A095" w14:textId="77777777" w:rsidR="00A00695" w:rsidRDefault="00A006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1250" w14:textId="77777777" w:rsidR="008175FF" w:rsidRDefault="002F16EC" w:rsidP="008175FF">
    <w:pPr>
      <w:pStyle w:val="En-tte"/>
      <w:jc w:val="right"/>
    </w:pPr>
    <w:bookmarkStart w:id="0" w:name="_Hlk81655627"/>
    <w:bookmarkStart w:id="1" w:name="_Hlk81655628"/>
    <w:r>
      <w:rPr>
        <w:noProof/>
        <w:lang w:eastAsia="en-GB"/>
      </w:rPr>
      <w:drawing>
        <wp:anchor distT="0" distB="0" distL="114300" distR="114300" simplePos="0" relativeHeight="251658240" behindDoc="0" locked="1" layoutInCell="1" allowOverlap="1" wp14:anchorId="59B47C55" wp14:editId="7C12C149">
          <wp:simplePos x="0" y="0"/>
          <wp:positionH relativeFrom="page">
            <wp:posOffset>821690</wp:posOffset>
          </wp:positionH>
          <wp:positionV relativeFrom="page">
            <wp:posOffset>451485</wp:posOffset>
          </wp:positionV>
          <wp:extent cx="848995" cy="259080"/>
          <wp:effectExtent l="0" t="0" r="8255" b="7620"/>
          <wp:wrapNone/>
          <wp:docPr id="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848995" cy="25908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2FB0" w14:textId="77777777" w:rsidR="009D78C3" w:rsidRDefault="002F16EC" w:rsidP="009D78C3">
    <w:pPr>
      <w:pStyle w:val="En-tte"/>
      <w:jc w:val="right"/>
    </w:pPr>
    <w:r>
      <w:rPr>
        <w:noProof/>
        <w:lang w:eastAsia="en-GB"/>
      </w:rPr>
      <w:drawing>
        <wp:anchor distT="0" distB="0" distL="114300" distR="114300" simplePos="0" relativeHeight="251658241" behindDoc="0" locked="1" layoutInCell="1" allowOverlap="1" wp14:anchorId="768E09BF" wp14:editId="4218EAE2">
          <wp:simplePos x="0" y="0"/>
          <wp:positionH relativeFrom="page">
            <wp:posOffset>559435</wp:posOffset>
          </wp:positionH>
          <wp:positionV relativeFrom="page">
            <wp:posOffset>360045</wp:posOffset>
          </wp:positionV>
          <wp:extent cx="2286000" cy="518160"/>
          <wp:effectExtent l="0" t="0" r="0" b="0"/>
          <wp:wrapNone/>
          <wp:docPr id="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518160"/>
                  </a:xfrm>
                  <a:prstGeom prst="rect">
                    <a:avLst/>
                  </a:prstGeom>
                </pic:spPr>
              </pic:pic>
            </a:graphicData>
          </a:graphic>
        </wp:anchor>
      </w:drawing>
    </w:r>
    <w:r w:rsidR="009D78C3">
      <w:rPr>
        <w:noProof/>
        <w:lang w:eastAsia="en-GB"/>
      </w:rPr>
      <mc:AlternateContent>
        <mc:Choice Requires="wps">
          <w:drawing>
            <wp:anchor distT="0" distB="0" distL="0" distR="0" simplePos="0" relativeHeight="251658242" behindDoc="0" locked="1" layoutInCell="1" allowOverlap="1" wp14:anchorId="50F7BBBD" wp14:editId="4AEA211E">
              <wp:simplePos x="0" y="0"/>
              <wp:positionH relativeFrom="page">
                <wp:posOffset>4320540</wp:posOffset>
              </wp:positionH>
              <wp:positionV relativeFrom="page">
                <wp:posOffset>493395</wp:posOffset>
              </wp:positionV>
              <wp:extent cx="2880000" cy="514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880000" cy="514800"/>
                      </a:xfrm>
                      <a:prstGeom prst="rect">
                        <a:avLst/>
                      </a:prstGeom>
                      <a:noFill/>
                      <a:ln w="6350">
                        <a:noFill/>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268"/>
                          </w:tblGrid>
                          <w:tr w:rsidR="009D78C3" w14:paraId="7B389823" w14:textId="77777777" w:rsidTr="00966B4F">
                            <w:tc>
                              <w:tcPr>
                                <w:tcW w:w="2268" w:type="dxa"/>
                                <w:tcMar>
                                  <w:right w:w="227" w:type="dxa"/>
                                </w:tcMar>
                              </w:tcPr>
                              <w:p w14:paraId="1305657A" w14:textId="77777777" w:rsidR="002F16EC" w:rsidRDefault="00BB0C65" w:rsidP="002F16EC">
                                <w:pPr>
                                  <w:pStyle w:val="En-tte"/>
                                </w:pPr>
                                <w:r>
                                  <w:t>Biology and medicine</w:t>
                                </w:r>
                                <w:r w:rsidR="000038D4" w:rsidRPr="000038D4">
                                  <w:t xml:space="preserve"> division</w:t>
                                </w:r>
                              </w:p>
                              <w:p w14:paraId="5112AA2C" w14:textId="77777777" w:rsidR="002F16EC" w:rsidRDefault="002F16EC" w:rsidP="002F16EC">
                                <w:pPr>
                                  <w:pStyle w:val="En-tte"/>
                                </w:pPr>
                                <w:r>
                                  <w:rPr>
                                    <w:noProof/>
                                  </w:rPr>
                                  <w:t>Wildhainweg</w:t>
                                </w:r>
                                <w:r>
                                  <w:t xml:space="preserve"> 3, P.O. Box</w:t>
                                </w:r>
                              </w:p>
                              <w:p w14:paraId="5417444F" w14:textId="77777777" w:rsidR="009D78C3" w:rsidRDefault="002F16EC" w:rsidP="002F16EC">
                                <w:pPr>
                                  <w:pStyle w:val="En-tte"/>
                                </w:pPr>
                                <w:r>
                                  <w:t>3001 Berne</w:t>
                                </w:r>
                              </w:p>
                            </w:tc>
                            <w:tc>
                              <w:tcPr>
                                <w:tcW w:w="2268" w:type="dxa"/>
                              </w:tcPr>
                              <w:p w14:paraId="1BA45AE0" w14:textId="77777777" w:rsidR="002F16EC" w:rsidRDefault="002F16EC" w:rsidP="002F16EC">
                                <w:pPr>
                                  <w:pStyle w:val="En-tte"/>
                                </w:pPr>
                                <w:r>
                                  <w:t>+41 31 308 22 22</w:t>
                                </w:r>
                              </w:p>
                              <w:p w14:paraId="0B3F047E" w14:textId="5D881F42" w:rsidR="0021782B" w:rsidRDefault="00A00695" w:rsidP="002F16EC">
                                <w:pPr>
                                  <w:pStyle w:val="En-tte"/>
                                </w:pPr>
                                <w:r>
                                  <w:t>IICT</w:t>
                                </w:r>
                                <w:r w:rsidR="0021782B">
                                  <w:rPr>
                                    <w:rFonts w:cstheme="minorHAnsi"/>
                                  </w:rPr>
                                  <w:t>@</w:t>
                                </w:r>
                                <w:r w:rsidR="0021782B">
                                  <w:t>snf.ch</w:t>
                                </w:r>
                              </w:p>
                              <w:p w14:paraId="0B9C0355" w14:textId="77777777" w:rsidR="009D78C3" w:rsidRDefault="002F16EC" w:rsidP="002F16EC">
                                <w:pPr>
                                  <w:pStyle w:val="En-tte"/>
                                </w:pPr>
                                <w:r>
                                  <w:t>www.snsf.ch</w:t>
                                </w:r>
                              </w:p>
                            </w:tc>
                          </w:tr>
                        </w:tbl>
                        <w:p w14:paraId="453162C3" w14:textId="77777777" w:rsidR="009D78C3" w:rsidRDefault="009D78C3" w:rsidP="009D78C3">
                          <w:pPr>
                            <w:pStyle w:val="En-tt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0F7BBBD" id="_x0000_t202" coordsize="21600,21600" o:spt="202" path="m,l,21600r21600,l21600,xe">
              <v:stroke joinstyle="miter"/>
              <v:path gradientshapeok="t" o:connecttype="rect"/>
            </v:shapetype>
            <v:shape id="Textfeld 4" o:spid="_x0000_s1026" type="#_x0000_t202" style="position:absolute;left:0;text-align:left;margin-left:340.2pt;margin-top:38.85pt;width:226.75pt;height:40.5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" filled="f" stroked="f" strokeweight=".5pt">
              <v:textbox style="mso-fit-shape-to-text:t" inset="0,0,0,0">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268"/>
                    </w:tblGrid>
                    <w:tr w:rsidR="009D78C3" w14:paraId="7B389823" w14:textId="77777777" w:rsidTr="00966B4F">
                      <w:tc>
                        <w:tcPr>
                          <w:tcW w:w="2268" w:type="dxa"/>
                          <w:tcMar>
                            <w:right w:w="227" w:type="dxa"/>
                          </w:tcMar>
                        </w:tcPr>
                        <w:p w14:paraId="1305657A" w14:textId="77777777" w:rsidR="002F16EC" w:rsidRDefault="00BB0C65" w:rsidP="002F16EC">
                          <w:pPr>
                            <w:pStyle w:val="En-tte"/>
                          </w:pPr>
                          <w:r>
                            <w:t>Biology and medicine</w:t>
                          </w:r>
                          <w:r w:rsidR="000038D4" w:rsidRPr="000038D4">
                            <w:t xml:space="preserve"> division</w:t>
                          </w:r>
                        </w:p>
                        <w:p w14:paraId="5112AA2C" w14:textId="77777777" w:rsidR="002F16EC" w:rsidRDefault="002F16EC" w:rsidP="002F16EC">
                          <w:pPr>
                            <w:pStyle w:val="En-tte"/>
                          </w:pPr>
                          <w:r>
                            <w:rPr>
                              <w:noProof/>
                            </w:rPr>
                            <w:t>Wildhainweg</w:t>
                          </w:r>
                          <w:r>
                            <w:t xml:space="preserve"> 3, P.O. Box</w:t>
                          </w:r>
                        </w:p>
                        <w:p w14:paraId="5417444F" w14:textId="77777777" w:rsidR="009D78C3" w:rsidRDefault="002F16EC" w:rsidP="002F16EC">
                          <w:pPr>
                            <w:pStyle w:val="En-tte"/>
                          </w:pPr>
                          <w:r>
                            <w:t>3001 Berne</w:t>
                          </w:r>
                        </w:p>
                      </w:tc>
                      <w:tc>
                        <w:tcPr>
                          <w:tcW w:w="2268" w:type="dxa"/>
                        </w:tcPr>
                        <w:p w14:paraId="1BA45AE0" w14:textId="77777777" w:rsidR="002F16EC" w:rsidRDefault="002F16EC" w:rsidP="002F16EC">
                          <w:pPr>
                            <w:pStyle w:val="En-tte"/>
                          </w:pPr>
                          <w:r>
                            <w:t>+41 31 308 22 22</w:t>
                          </w:r>
                        </w:p>
                        <w:p w14:paraId="0B3F047E" w14:textId="5D881F42" w:rsidR="0021782B" w:rsidRDefault="00A00695" w:rsidP="002F16EC">
                          <w:pPr>
                            <w:pStyle w:val="En-tte"/>
                          </w:pPr>
                          <w:r>
                            <w:t>IICT</w:t>
                          </w:r>
                          <w:r w:rsidR="0021782B">
                            <w:rPr>
                              <w:rFonts w:cstheme="minorHAnsi"/>
                            </w:rPr>
                            <w:t>@</w:t>
                          </w:r>
                          <w:r w:rsidR="0021782B">
                            <w:t>snf.ch</w:t>
                          </w:r>
                        </w:p>
                        <w:p w14:paraId="0B9C0355" w14:textId="77777777" w:rsidR="009D78C3" w:rsidRDefault="002F16EC" w:rsidP="002F16EC">
                          <w:pPr>
                            <w:pStyle w:val="En-tte"/>
                          </w:pPr>
                          <w:r>
                            <w:t>www.snsf.ch</w:t>
                          </w:r>
                        </w:p>
                      </w:tc>
                    </w:tr>
                  </w:tbl>
                  <w:p w14:paraId="453162C3" w14:textId="77777777" w:rsidR="009D78C3" w:rsidRDefault="009D78C3" w:rsidP="009D78C3">
                    <w:pPr>
                      <w:pStyle w:val="En-tte"/>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72885C"/>
    <w:lvl w:ilvl="0">
      <w:start w:val="1"/>
      <w:numFmt w:val="decimal"/>
      <w:lvlText w:val="%1."/>
      <w:lvlJc w:val="left"/>
      <w:pPr>
        <w:tabs>
          <w:tab w:val="num" w:pos="1634"/>
        </w:tabs>
        <w:ind w:left="1634" w:hanging="360"/>
      </w:pPr>
    </w:lvl>
  </w:abstractNum>
  <w:abstractNum w:abstractNumId="1" w15:restartNumberingAfterBreak="0">
    <w:nsid w:val="FFFFFF7D"/>
    <w:multiLevelType w:val="singleLevel"/>
    <w:tmpl w:val="C13A7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96C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D671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9A0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AA7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6C29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A8C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E8F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E6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33C2A"/>
    <w:multiLevelType w:val="hybridMultilevel"/>
    <w:tmpl w:val="8C18FD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04649D"/>
    <w:multiLevelType w:val="hybridMultilevel"/>
    <w:tmpl w:val="6F244180"/>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34C5B"/>
    <w:multiLevelType w:val="hybridMultilevel"/>
    <w:tmpl w:val="B5109C1E"/>
    <w:lvl w:ilvl="0" w:tplc="C43A8F7A">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4756F91"/>
    <w:multiLevelType w:val="hybridMultilevel"/>
    <w:tmpl w:val="91922744"/>
    <w:lvl w:ilvl="0" w:tplc="CA68A98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86E6746"/>
    <w:multiLevelType w:val="multilevel"/>
    <w:tmpl w:val="67AC9E36"/>
    <w:numStyleLink w:val="snfaufzen-dash"/>
  </w:abstractNum>
  <w:abstractNum w:abstractNumId="15" w15:restartNumberingAfterBreak="0">
    <w:nsid w:val="26177D26"/>
    <w:multiLevelType w:val="hybridMultilevel"/>
    <w:tmpl w:val="C9369E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01F5E94"/>
    <w:multiLevelType w:val="hybridMultilevel"/>
    <w:tmpl w:val="BFB8A1C6"/>
    <w:lvl w:ilvl="0" w:tplc="2F6A7FF8">
      <w:start w:val="1"/>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F21A91"/>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18" w15:restartNumberingAfterBreak="0">
    <w:nsid w:val="3B126406"/>
    <w:multiLevelType w:val="multilevel"/>
    <w:tmpl w:val="33FEFCB2"/>
    <w:styleLink w:val="snfaufz123"/>
    <w:lvl w:ilvl="0">
      <w:start w:val="1"/>
      <w:numFmt w:val="decimal"/>
      <w:lvlText w:val="%1."/>
      <w:lvlJc w:val="left"/>
      <w:pPr>
        <w:ind w:left="851" w:hanging="284"/>
      </w:pPr>
      <w:rPr>
        <w:rFonts w:hint="default"/>
      </w:rPr>
    </w:lvl>
    <w:lvl w:ilvl="1">
      <w:start w:val="1"/>
      <w:numFmt w:val="none"/>
      <w:lvlText w:val=""/>
      <w:lvlJc w:val="left"/>
      <w:pPr>
        <w:ind w:left="851" w:hanging="284"/>
      </w:pPr>
      <w:rPr>
        <w:rFonts w:hint="default"/>
      </w:rPr>
    </w:lvl>
    <w:lvl w:ilvl="2">
      <w:start w:val="1"/>
      <w:numFmt w:val="none"/>
      <w:lvlText w:val=""/>
      <w:lvlJc w:val="righ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righ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right"/>
      <w:pPr>
        <w:ind w:left="851" w:hanging="284"/>
      </w:pPr>
      <w:rPr>
        <w:rFonts w:hint="default"/>
      </w:rPr>
    </w:lvl>
  </w:abstractNum>
  <w:abstractNum w:abstractNumId="19" w15:restartNumberingAfterBreak="0">
    <w:nsid w:val="3CBE7DBE"/>
    <w:multiLevelType w:val="hybridMultilevel"/>
    <w:tmpl w:val="88BE6B2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D4C4A0C"/>
    <w:multiLevelType w:val="hybridMultilevel"/>
    <w:tmpl w:val="F63883AE"/>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A7E77"/>
    <w:multiLevelType w:val="multilevel"/>
    <w:tmpl w:val="33FEFCB2"/>
    <w:numStyleLink w:val="snfaufz123"/>
  </w:abstractNum>
  <w:abstractNum w:abstractNumId="22" w15:restartNumberingAfterBreak="0">
    <w:nsid w:val="3F3C2883"/>
    <w:multiLevelType w:val="hybridMultilevel"/>
    <w:tmpl w:val="E8B2A282"/>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D7233"/>
    <w:multiLevelType w:val="hybridMultilevel"/>
    <w:tmpl w:val="D9284D44"/>
    <w:lvl w:ilvl="0" w:tplc="2F6A7FF8">
      <w:start w:val="1"/>
      <w:numFmt w:val="bullet"/>
      <w:lvlText w:val="-"/>
      <w:lvlJc w:val="left"/>
      <w:pPr>
        <w:ind w:left="720" w:hanging="360"/>
      </w:pPr>
      <w:rPr>
        <w:rFonts w:ascii="Arial" w:eastAsiaTheme="maj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D16BA"/>
    <w:multiLevelType w:val="multilevel"/>
    <w:tmpl w:val="F304671A"/>
    <w:styleLink w:val="snfaufzen-dashtabelle"/>
    <w:lvl w:ilvl="0">
      <w:start w:val="1"/>
      <w:numFmt w:val="bullet"/>
      <w:lvlText w:val="–"/>
      <w:lvlJc w:val="left"/>
      <w:pPr>
        <w:ind w:left="227" w:hanging="227"/>
      </w:pPr>
      <w:rPr>
        <w:rFonts w:ascii="Arial" w:hAnsi="Arial" w:hint="default"/>
      </w:rPr>
    </w:lvl>
    <w:lvl w:ilvl="1">
      <w:start w:val="1"/>
      <w:numFmt w:val="none"/>
      <w:lvlText w:val=""/>
      <w:lvlJc w:val="left"/>
      <w:pPr>
        <w:ind w:left="227" w:hanging="227"/>
      </w:pPr>
      <w:rPr>
        <w:rFonts w:hint="default"/>
      </w:rPr>
    </w:lvl>
    <w:lvl w:ilvl="2">
      <w:start w:val="1"/>
      <w:numFmt w:val="none"/>
      <w:lvlText w:val=""/>
      <w:lvlJc w:val="left"/>
      <w:pPr>
        <w:ind w:left="227" w:hanging="227"/>
      </w:pPr>
      <w:rPr>
        <w:rFonts w:hint="default"/>
      </w:rPr>
    </w:lvl>
    <w:lvl w:ilvl="3">
      <w:start w:val="1"/>
      <w:numFmt w:val="none"/>
      <w:lvlText w:val=""/>
      <w:lvlJc w:val="left"/>
      <w:pPr>
        <w:ind w:left="227" w:hanging="227"/>
      </w:pPr>
      <w:rPr>
        <w:rFonts w:hint="default"/>
      </w:rPr>
    </w:lvl>
    <w:lvl w:ilvl="4">
      <w:start w:val="1"/>
      <w:numFmt w:val="none"/>
      <w:lvlText w:val=""/>
      <w:lvlJc w:val="left"/>
      <w:pPr>
        <w:ind w:left="227" w:hanging="227"/>
      </w:pPr>
      <w:rPr>
        <w:rFonts w:hint="default"/>
      </w:rPr>
    </w:lvl>
    <w:lvl w:ilvl="5">
      <w:start w:val="1"/>
      <w:numFmt w:val="none"/>
      <w:lvlText w:val=""/>
      <w:lvlJc w:val="left"/>
      <w:pPr>
        <w:ind w:left="227" w:hanging="227"/>
      </w:pPr>
      <w:rPr>
        <w:rFonts w:hint="default"/>
      </w:rPr>
    </w:lvl>
    <w:lvl w:ilvl="6">
      <w:start w:val="1"/>
      <w:numFmt w:val="none"/>
      <w:lvlText w:val=""/>
      <w:lvlJc w:val="left"/>
      <w:pPr>
        <w:ind w:left="227" w:hanging="227"/>
      </w:pPr>
      <w:rPr>
        <w:rFonts w:hint="default"/>
      </w:rPr>
    </w:lvl>
    <w:lvl w:ilvl="7">
      <w:start w:val="1"/>
      <w:numFmt w:val="none"/>
      <w:lvlText w:val=""/>
      <w:lvlJc w:val="left"/>
      <w:pPr>
        <w:ind w:left="227" w:hanging="227"/>
      </w:pPr>
      <w:rPr>
        <w:rFonts w:hint="default"/>
      </w:rPr>
    </w:lvl>
    <w:lvl w:ilvl="8">
      <w:start w:val="1"/>
      <w:numFmt w:val="none"/>
      <w:lvlText w:val=""/>
      <w:lvlJc w:val="left"/>
      <w:pPr>
        <w:ind w:left="227" w:hanging="227"/>
      </w:pPr>
      <w:rPr>
        <w:rFonts w:hint="default"/>
      </w:rPr>
    </w:lvl>
  </w:abstractNum>
  <w:abstractNum w:abstractNumId="25" w15:restartNumberingAfterBreak="0">
    <w:nsid w:val="4A45778B"/>
    <w:multiLevelType w:val="multilevel"/>
    <w:tmpl w:val="67AC9E36"/>
    <w:styleLink w:val="snfaufzen-dash"/>
    <w:lvl w:ilvl="0">
      <w:start w:val="1"/>
      <w:numFmt w:val="bullet"/>
      <w:lvlText w:val="–"/>
      <w:lvlJc w:val="left"/>
      <w:pPr>
        <w:ind w:left="794" w:hanging="227"/>
      </w:pPr>
      <w:rPr>
        <w:rFonts w:ascii="Arial" w:hAnsi="Arial" w:hint="default"/>
      </w:rPr>
    </w:lvl>
    <w:lvl w:ilvl="1">
      <w:start w:val="1"/>
      <w:numFmt w:val="bullet"/>
      <w:lvlText w:val="–"/>
      <w:lvlJc w:val="left"/>
      <w:pPr>
        <w:ind w:left="1021" w:hanging="227"/>
      </w:pPr>
      <w:rPr>
        <w:rFonts w:ascii="Arial" w:hAnsi="Arial" w:hint="default"/>
      </w:rPr>
    </w:lvl>
    <w:lvl w:ilvl="2">
      <w:start w:val="1"/>
      <w:numFmt w:val="bullet"/>
      <w:lvlText w:val="–"/>
      <w:lvlJc w:val="left"/>
      <w:pPr>
        <w:ind w:left="1248" w:hanging="227"/>
      </w:pPr>
      <w:rPr>
        <w:rFonts w:ascii="Arial" w:hAnsi="Arial" w:hint="default"/>
      </w:rPr>
    </w:lvl>
    <w:lvl w:ilvl="3">
      <w:start w:val="1"/>
      <w:numFmt w:val="bullet"/>
      <w:lvlText w:val="–"/>
      <w:lvlJc w:val="left"/>
      <w:pPr>
        <w:ind w:left="1475" w:hanging="227"/>
      </w:pPr>
      <w:rPr>
        <w:rFonts w:ascii="Arial" w:hAnsi="Arial" w:hint="default"/>
      </w:rPr>
    </w:lvl>
    <w:lvl w:ilvl="4">
      <w:start w:val="1"/>
      <w:numFmt w:val="bullet"/>
      <w:lvlText w:val="–"/>
      <w:lvlJc w:val="left"/>
      <w:pPr>
        <w:ind w:left="1702" w:hanging="227"/>
      </w:pPr>
      <w:rPr>
        <w:rFonts w:ascii="Arial" w:hAnsi="Arial" w:hint="default"/>
      </w:rPr>
    </w:lvl>
    <w:lvl w:ilvl="5">
      <w:start w:val="1"/>
      <w:numFmt w:val="none"/>
      <w:lvlText w:val=""/>
      <w:lvlJc w:val="left"/>
      <w:pPr>
        <w:ind w:left="1929" w:hanging="227"/>
      </w:pPr>
      <w:rPr>
        <w:rFonts w:hint="default"/>
      </w:rPr>
    </w:lvl>
    <w:lvl w:ilvl="6">
      <w:start w:val="1"/>
      <w:numFmt w:val="none"/>
      <w:lvlText w:val=""/>
      <w:lvlJc w:val="left"/>
      <w:pPr>
        <w:ind w:left="2156" w:hanging="227"/>
      </w:pPr>
      <w:rPr>
        <w:rFonts w:hint="default"/>
      </w:rPr>
    </w:lvl>
    <w:lvl w:ilvl="7">
      <w:start w:val="1"/>
      <w:numFmt w:val="none"/>
      <w:lvlText w:val=""/>
      <w:lvlJc w:val="left"/>
      <w:pPr>
        <w:ind w:left="2383" w:hanging="227"/>
      </w:pPr>
      <w:rPr>
        <w:rFonts w:hint="default"/>
      </w:rPr>
    </w:lvl>
    <w:lvl w:ilvl="8">
      <w:start w:val="1"/>
      <w:numFmt w:val="none"/>
      <w:lvlText w:val=""/>
      <w:lvlJc w:val="left"/>
      <w:pPr>
        <w:ind w:left="2610" w:hanging="227"/>
      </w:pPr>
      <w:rPr>
        <w:rFonts w:hint="default"/>
      </w:rPr>
    </w:lvl>
  </w:abstractNum>
  <w:abstractNum w:abstractNumId="26" w15:restartNumberingAfterBreak="0">
    <w:nsid w:val="4CE369F9"/>
    <w:multiLevelType w:val="hybridMultilevel"/>
    <w:tmpl w:val="35DA7CCC"/>
    <w:lvl w:ilvl="0" w:tplc="0807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17A59"/>
    <w:multiLevelType w:val="multilevel"/>
    <w:tmpl w:val="FF168A5A"/>
    <w:styleLink w:val="snflistheading"/>
    <w:lvl w:ilvl="0">
      <w:start w:val="1"/>
      <w:numFmt w:val="decimal"/>
      <w:pStyle w:val="Titre1"/>
      <w:lvlText w:val="%1"/>
      <w:lvlJc w:val="left"/>
      <w:pPr>
        <w:ind w:left="794" w:hanging="794"/>
      </w:pPr>
      <w:rPr>
        <w:rFonts w:hint="default"/>
      </w:rPr>
    </w:lvl>
    <w:lvl w:ilvl="1">
      <w:start w:val="1"/>
      <w:numFmt w:val="decimal"/>
      <w:pStyle w:val="Titre2"/>
      <w:lvlText w:val="%1.%2"/>
      <w:lvlJc w:val="left"/>
      <w:pPr>
        <w:ind w:left="794" w:hanging="794"/>
      </w:pPr>
      <w:rPr>
        <w:rFonts w:hint="default"/>
      </w:rPr>
    </w:lvl>
    <w:lvl w:ilvl="2">
      <w:start w:val="1"/>
      <w:numFmt w:val="decimal"/>
      <w:pStyle w:val="Titre3"/>
      <w:lvlText w:val="%1.%2.%3"/>
      <w:lvlJc w:val="left"/>
      <w:pPr>
        <w:ind w:left="794" w:hanging="794"/>
      </w:pPr>
      <w:rPr>
        <w:rFonts w:hint="default"/>
      </w:rPr>
    </w:lvl>
    <w:lvl w:ilvl="3">
      <w:start w:val="1"/>
      <w:numFmt w:val="none"/>
      <w:lvlText w:val=""/>
      <w:lvlJc w:val="left"/>
      <w:pPr>
        <w:ind w:left="794" w:hanging="794"/>
      </w:pPr>
      <w:rPr>
        <w:rFonts w:hint="default"/>
      </w:rPr>
    </w:lvl>
    <w:lvl w:ilvl="4">
      <w:start w:val="1"/>
      <w:numFmt w:val="none"/>
      <w:lvlText w:val=""/>
      <w:lvlJc w:val="left"/>
      <w:pPr>
        <w:ind w:left="794" w:hanging="794"/>
      </w:pPr>
      <w:rPr>
        <w:rFonts w:hint="default"/>
      </w:rPr>
    </w:lvl>
    <w:lvl w:ilvl="5">
      <w:start w:val="1"/>
      <w:numFmt w:val="none"/>
      <w:lvlText w:val=""/>
      <w:lvlJc w:val="left"/>
      <w:pPr>
        <w:ind w:left="794" w:hanging="794"/>
      </w:pPr>
      <w:rPr>
        <w:rFonts w:hint="default"/>
      </w:rPr>
    </w:lvl>
    <w:lvl w:ilvl="6">
      <w:start w:val="1"/>
      <w:numFmt w:val="none"/>
      <w:lvlText w:val=""/>
      <w:lvlJc w:val="left"/>
      <w:pPr>
        <w:ind w:left="794" w:hanging="794"/>
      </w:pPr>
      <w:rPr>
        <w:rFonts w:hint="default"/>
      </w:rPr>
    </w:lvl>
    <w:lvl w:ilvl="7">
      <w:start w:val="1"/>
      <w:numFmt w:val="none"/>
      <w:lvlText w:val=""/>
      <w:lvlJc w:val="left"/>
      <w:pPr>
        <w:ind w:left="794" w:hanging="794"/>
      </w:pPr>
      <w:rPr>
        <w:rFonts w:hint="default"/>
      </w:rPr>
    </w:lvl>
    <w:lvl w:ilvl="8">
      <w:start w:val="1"/>
      <w:numFmt w:val="none"/>
      <w:lvlText w:val=""/>
      <w:lvlJc w:val="left"/>
      <w:pPr>
        <w:ind w:left="794" w:hanging="794"/>
      </w:pPr>
      <w:rPr>
        <w:rFonts w:hint="default"/>
      </w:rPr>
    </w:lvl>
  </w:abstractNum>
  <w:abstractNum w:abstractNumId="28" w15:restartNumberingAfterBreak="0">
    <w:nsid w:val="555B531D"/>
    <w:multiLevelType w:val="hybridMultilevel"/>
    <w:tmpl w:val="9C561AFE"/>
    <w:lvl w:ilvl="0" w:tplc="DA4C4A96">
      <w:start w:val="1"/>
      <w:numFmt w:val="bullet"/>
      <w:lvlText w:val="•"/>
      <w:lvlJc w:val="left"/>
      <w:pPr>
        <w:ind w:left="722"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9" w15:restartNumberingAfterBreak="0">
    <w:nsid w:val="5AF8248B"/>
    <w:multiLevelType w:val="multilevel"/>
    <w:tmpl w:val="F304671A"/>
    <w:numStyleLink w:val="snfaufzen-dashtabelle"/>
  </w:abstractNum>
  <w:abstractNum w:abstractNumId="30" w15:restartNumberingAfterBreak="0">
    <w:nsid w:val="60A14F97"/>
    <w:multiLevelType w:val="multilevel"/>
    <w:tmpl w:val="295C3B24"/>
    <w:lvl w:ilvl="0">
      <w:start w:val="1"/>
      <w:numFmt w:val="bullet"/>
      <w:lvlText w:val="–"/>
      <w:lvlJc w:val="left"/>
      <w:pPr>
        <w:ind w:left="765" w:hanging="198"/>
      </w:pPr>
      <w:rPr>
        <w:rFonts w:ascii="Arial" w:hAnsi="Arial" w:hint="default"/>
      </w:rPr>
    </w:lvl>
    <w:lvl w:ilvl="1">
      <w:start w:val="1"/>
      <w:numFmt w:val="bullet"/>
      <w:lvlText w:val="–"/>
      <w:lvlJc w:val="left"/>
      <w:pPr>
        <w:ind w:left="963" w:hanging="198"/>
      </w:pPr>
      <w:rPr>
        <w:rFonts w:ascii="Arial" w:hAnsi="Arial" w:hint="default"/>
      </w:rPr>
    </w:lvl>
    <w:lvl w:ilvl="2">
      <w:start w:val="1"/>
      <w:numFmt w:val="bullet"/>
      <w:lvlText w:val="–"/>
      <w:lvlJc w:val="left"/>
      <w:pPr>
        <w:ind w:left="1161" w:hanging="198"/>
      </w:pPr>
      <w:rPr>
        <w:rFonts w:ascii="Arial" w:hAnsi="Arial" w:hint="default"/>
      </w:rPr>
    </w:lvl>
    <w:lvl w:ilvl="3">
      <w:start w:val="1"/>
      <w:numFmt w:val="bullet"/>
      <w:lvlText w:val="–"/>
      <w:lvlJc w:val="left"/>
      <w:pPr>
        <w:ind w:left="1359" w:hanging="198"/>
      </w:pPr>
      <w:rPr>
        <w:rFonts w:ascii="Arial" w:hAnsi="Arial" w:hint="default"/>
      </w:rPr>
    </w:lvl>
    <w:lvl w:ilvl="4">
      <w:start w:val="1"/>
      <w:numFmt w:val="bullet"/>
      <w:lvlText w:val="–"/>
      <w:lvlJc w:val="left"/>
      <w:pPr>
        <w:ind w:left="1557" w:hanging="198"/>
      </w:pPr>
      <w:rPr>
        <w:rFonts w:ascii="Arial" w:hAnsi="Arial" w:hint="default"/>
      </w:rPr>
    </w:lvl>
    <w:lvl w:ilvl="5">
      <w:start w:val="1"/>
      <w:numFmt w:val="none"/>
      <w:lvlText w:val=""/>
      <w:lvlJc w:val="left"/>
      <w:pPr>
        <w:ind w:left="1755" w:hanging="198"/>
      </w:pPr>
      <w:rPr>
        <w:rFonts w:hint="default"/>
      </w:rPr>
    </w:lvl>
    <w:lvl w:ilvl="6">
      <w:start w:val="1"/>
      <w:numFmt w:val="none"/>
      <w:lvlText w:val=""/>
      <w:lvlJc w:val="left"/>
      <w:pPr>
        <w:ind w:left="1953" w:hanging="198"/>
      </w:pPr>
      <w:rPr>
        <w:rFonts w:hint="default"/>
      </w:rPr>
    </w:lvl>
    <w:lvl w:ilvl="7">
      <w:start w:val="1"/>
      <w:numFmt w:val="none"/>
      <w:lvlText w:val=""/>
      <w:lvlJc w:val="left"/>
      <w:pPr>
        <w:ind w:left="2151" w:hanging="198"/>
      </w:pPr>
      <w:rPr>
        <w:rFonts w:hint="default"/>
      </w:rPr>
    </w:lvl>
    <w:lvl w:ilvl="8">
      <w:start w:val="1"/>
      <w:numFmt w:val="none"/>
      <w:lvlText w:val=""/>
      <w:lvlJc w:val="left"/>
      <w:pPr>
        <w:ind w:left="2349" w:hanging="198"/>
      </w:pPr>
      <w:rPr>
        <w:rFonts w:hint="default"/>
      </w:rPr>
    </w:lvl>
  </w:abstractNum>
  <w:abstractNum w:abstractNumId="31" w15:restartNumberingAfterBreak="0">
    <w:nsid w:val="643A417A"/>
    <w:multiLevelType w:val="hybridMultilevel"/>
    <w:tmpl w:val="3A30B6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4CF2415"/>
    <w:multiLevelType w:val="multilevel"/>
    <w:tmpl w:val="33FEFCB2"/>
    <w:lvl w:ilvl="0">
      <w:start w:val="1"/>
      <w:numFmt w:val="decimal"/>
      <w:pStyle w:val="Liste"/>
      <w:lvlText w:val="%1."/>
      <w:lvlJc w:val="left"/>
      <w:pPr>
        <w:ind w:left="851" w:hanging="284"/>
      </w:pPr>
      <w:rPr>
        <w:rFonts w:hint="default"/>
      </w:rPr>
    </w:lvl>
    <w:lvl w:ilvl="1">
      <w:start w:val="1"/>
      <w:numFmt w:val="none"/>
      <w:lvlText w:val=""/>
      <w:lvlJc w:val="left"/>
      <w:pPr>
        <w:ind w:left="851" w:hanging="284"/>
      </w:pPr>
      <w:rPr>
        <w:rFonts w:hint="default"/>
      </w:rPr>
    </w:lvl>
    <w:lvl w:ilvl="2">
      <w:start w:val="1"/>
      <w:numFmt w:val="none"/>
      <w:lvlText w:val=""/>
      <w:lvlJc w:val="righ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righ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right"/>
      <w:pPr>
        <w:ind w:left="851" w:hanging="284"/>
      </w:pPr>
      <w:rPr>
        <w:rFonts w:hint="default"/>
      </w:rPr>
    </w:lvl>
  </w:abstractNum>
  <w:abstractNum w:abstractNumId="33" w15:restartNumberingAfterBreak="0">
    <w:nsid w:val="69536DCF"/>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34" w15:restartNumberingAfterBreak="0">
    <w:nsid w:val="6E2F4173"/>
    <w:multiLevelType w:val="hybridMultilevel"/>
    <w:tmpl w:val="117AC1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E10C7C"/>
    <w:multiLevelType w:val="multilevel"/>
    <w:tmpl w:val="F304671A"/>
    <w:numStyleLink w:val="snfaufzen-dashtabelle"/>
  </w:abstractNum>
  <w:abstractNum w:abstractNumId="36" w15:restartNumberingAfterBreak="0">
    <w:nsid w:val="717E2E13"/>
    <w:multiLevelType w:val="hybridMultilevel"/>
    <w:tmpl w:val="9C16717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7" w15:restartNumberingAfterBreak="0">
    <w:nsid w:val="7439760F"/>
    <w:multiLevelType w:val="multilevel"/>
    <w:tmpl w:val="F304671A"/>
    <w:numStyleLink w:val="snfaufzen-dashtabelle"/>
  </w:abstractNum>
  <w:abstractNum w:abstractNumId="38" w15:restartNumberingAfterBreak="0">
    <w:nsid w:val="75632B34"/>
    <w:multiLevelType w:val="hybridMultilevel"/>
    <w:tmpl w:val="60C038E4"/>
    <w:lvl w:ilvl="0" w:tplc="08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664DBB"/>
    <w:multiLevelType w:val="hybridMultilevel"/>
    <w:tmpl w:val="783ADCFA"/>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66133"/>
    <w:multiLevelType w:val="hybridMultilevel"/>
    <w:tmpl w:val="0FE4E694"/>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513269">
    <w:abstractNumId w:val="9"/>
  </w:num>
  <w:num w:numId="2" w16cid:durableId="2046976896">
    <w:abstractNumId w:val="15"/>
  </w:num>
  <w:num w:numId="3" w16cid:durableId="820582417">
    <w:abstractNumId w:val="31"/>
  </w:num>
  <w:num w:numId="4" w16cid:durableId="605698919">
    <w:abstractNumId w:val="19"/>
  </w:num>
  <w:num w:numId="5" w16cid:durableId="1901018662">
    <w:abstractNumId w:val="7"/>
  </w:num>
  <w:num w:numId="6" w16cid:durableId="2091927438">
    <w:abstractNumId w:val="6"/>
  </w:num>
  <w:num w:numId="7" w16cid:durableId="1515607022">
    <w:abstractNumId w:val="5"/>
  </w:num>
  <w:num w:numId="8" w16cid:durableId="195195911">
    <w:abstractNumId w:val="4"/>
  </w:num>
  <w:num w:numId="9" w16cid:durableId="595526409">
    <w:abstractNumId w:val="8"/>
  </w:num>
  <w:num w:numId="10" w16cid:durableId="1617174177">
    <w:abstractNumId w:val="3"/>
  </w:num>
  <w:num w:numId="11" w16cid:durableId="339820791">
    <w:abstractNumId w:val="2"/>
  </w:num>
  <w:num w:numId="12" w16cid:durableId="2034769825">
    <w:abstractNumId w:val="1"/>
  </w:num>
  <w:num w:numId="13" w16cid:durableId="144662167">
    <w:abstractNumId w:val="0"/>
  </w:num>
  <w:num w:numId="14" w16cid:durableId="1563056491">
    <w:abstractNumId w:val="27"/>
  </w:num>
  <w:num w:numId="15" w16cid:durableId="19593376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019454">
    <w:abstractNumId w:val="10"/>
  </w:num>
  <w:num w:numId="17" w16cid:durableId="129370390">
    <w:abstractNumId w:val="25"/>
  </w:num>
  <w:num w:numId="18" w16cid:durableId="240913502">
    <w:abstractNumId w:val="30"/>
  </w:num>
  <w:num w:numId="19" w16cid:durableId="140465696">
    <w:abstractNumId w:val="12"/>
  </w:num>
  <w:num w:numId="20" w16cid:durableId="1371032351">
    <w:abstractNumId w:val="18"/>
  </w:num>
  <w:num w:numId="21" w16cid:durableId="1347289872">
    <w:abstractNumId w:val="21"/>
  </w:num>
  <w:num w:numId="22" w16cid:durableId="931857951">
    <w:abstractNumId w:val="17"/>
  </w:num>
  <w:num w:numId="23" w16cid:durableId="1573271382">
    <w:abstractNumId w:val="33"/>
  </w:num>
  <w:num w:numId="24" w16cid:durableId="1061095554">
    <w:abstractNumId w:val="32"/>
  </w:num>
  <w:num w:numId="25" w16cid:durableId="151679793">
    <w:abstractNumId w:val="14"/>
  </w:num>
  <w:num w:numId="26" w16cid:durableId="2054032832">
    <w:abstractNumId w:val="13"/>
  </w:num>
  <w:num w:numId="27" w16cid:durableId="1646355197">
    <w:abstractNumId w:val="24"/>
  </w:num>
  <w:num w:numId="28" w16cid:durableId="37514069">
    <w:abstractNumId w:val="29"/>
  </w:num>
  <w:num w:numId="29" w16cid:durableId="726299669">
    <w:abstractNumId w:val="37"/>
  </w:num>
  <w:num w:numId="30" w16cid:durableId="948005861">
    <w:abstractNumId w:val="35"/>
  </w:num>
  <w:num w:numId="31" w16cid:durableId="1128015359">
    <w:abstractNumId w:val="32"/>
  </w:num>
  <w:num w:numId="32" w16cid:durableId="1763645739">
    <w:abstractNumId w:val="28"/>
  </w:num>
  <w:num w:numId="33" w16cid:durableId="2122647403">
    <w:abstractNumId w:val="36"/>
  </w:num>
  <w:num w:numId="34" w16cid:durableId="578172605">
    <w:abstractNumId w:val="11"/>
  </w:num>
  <w:num w:numId="35" w16cid:durableId="1523519556">
    <w:abstractNumId w:val="20"/>
  </w:num>
  <w:num w:numId="36" w16cid:durableId="1672828682">
    <w:abstractNumId w:val="22"/>
  </w:num>
  <w:num w:numId="37" w16cid:durableId="199048694">
    <w:abstractNumId w:val="40"/>
  </w:num>
  <w:num w:numId="38" w16cid:durableId="2042364315">
    <w:abstractNumId w:val="39"/>
  </w:num>
  <w:num w:numId="39" w16cid:durableId="1515268689">
    <w:abstractNumId w:val="38"/>
  </w:num>
  <w:num w:numId="40" w16cid:durableId="132256014">
    <w:abstractNumId w:val="26"/>
  </w:num>
  <w:num w:numId="41" w16cid:durableId="1089738644">
    <w:abstractNumId w:val="23"/>
  </w:num>
  <w:num w:numId="42" w16cid:durableId="7793792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1594640">
    <w:abstractNumId w:val="34"/>
  </w:num>
  <w:num w:numId="44" w16cid:durableId="13440130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02"/>
    <w:rsid w:val="000038D4"/>
    <w:rsid w:val="00007079"/>
    <w:rsid w:val="000119B0"/>
    <w:rsid w:val="00021FDF"/>
    <w:rsid w:val="00031AD4"/>
    <w:rsid w:val="00044AFB"/>
    <w:rsid w:val="00050DC3"/>
    <w:rsid w:val="000538A9"/>
    <w:rsid w:val="00053AC4"/>
    <w:rsid w:val="000702C0"/>
    <w:rsid w:val="0007373F"/>
    <w:rsid w:val="000746A6"/>
    <w:rsid w:val="000929E4"/>
    <w:rsid w:val="000B33C7"/>
    <w:rsid w:val="000C7D23"/>
    <w:rsid w:val="000D65F3"/>
    <w:rsid w:val="000E0D5E"/>
    <w:rsid w:val="000E2570"/>
    <w:rsid w:val="000E6706"/>
    <w:rsid w:val="000E748E"/>
    <w:rsid w:val="000F122E"/>
    <w:rsid w:val="00107826"/>
    <w:rsid w:val="0012408C"/>
    <w:rsid w:val="0013059F"/>
    <w:rsid w:val="00143539"/>
    <w:rsid w:val="00147643"/>
    <w:rsid w:val="00154057"/>
    <w:rsid w:val="00154060"/>
    <w:rsid w:val="00161695"/>
    <w:rsid w:val="0016180B"/>
    <w:rsid w:val="00173047"/>
    <w:rsid w:val="001745F6"/>
    <w:rsid w:val="00184C9D"/>
    <w:rsid w:val="00191EB4"/>
    <w:rsid w:val="001A055E"/>
    <w:rsid w:val="001A13EA"/>
    <w:rsid w:val="001A7978"/>
    <w:rsid w:val="001B3978"/>
    <w:rsid w:val="001B6BAC"/>
    <w:rsid w:val="001C0DF6"/>
    <w:rsid w:val="001C2C81"/>
    <w:rsid w:val="001C36E4"/>
    <w:rsid w:val="001E28E4"/>
    <w:rsid w:val="001E7FC1"/>
    <w:rsid w:val="001F182E"/>
    <w:rsid w:val="002138EC"/>
    <w:rsid w:val="002158FA"/>
    <w:rsid w:val="0021782B"/>
    <w:rsid w:val="00222713"/>
    <w:rsid w:val="002338C7"/>
    <w:rsid w:val="00234653"/>
    <w:rsid w:val="00235232"/>
    <w:rsid w:val="0024412D"/>
    <w:rsid w:val="0024441E"/>
    <w:rsid w:val="00245BF0"/>
    <w:rsid w:val="00256DEF"/>
    <w:rsid w:val="002773EE"/>
    <w:rsid w:val="00280DFA"/>
    <w:rsid w:val="00296DDF"/>
    <w:rsid w:val="002B1ADA"/>
    <w:rsid w:val="002B263A"/>
    <w:rsid w:val="002B3000"/>
    <w:rsid w:val="002B7AB8"/>
    <w:rsid w:val="002D33A9"/>
    <w:rsid w:val="002E600C"/>
    <w:rsid w:val="002F16EC"/>
    <w:rsid w:val="002F7929"/>
    <w:rsid w:val="003020D9"/>
    <w:rsid w:val="0031751B"/>
    <w:rsid w:val="00321143"/>
    <w:rsid w:val="00343F6A"/>
    <w:rsid w:val="003538E3"/>
    <w:rsid w:val="003575AF"/>
    <w:rsid w:val="00364239"/>
    <w:rsid w:val="003738B5"/>
    <w:rsid w:val="00391B52"/>
    <w:rsid w:val="00392F48"/>
    <w:rsid w:val="00393781"/>
    <w:rsid w:val="00395A1E"/>
    <w:rsid w:val="003A3D66"/>
    <w:rsid w:val="003A5EE1"/>
    <w:rsid w:val="003A7E82"/>
    <w:rsid w:val="003B7E94"/>
    <w:rsid w:val="003C3924"/>
    <w:rsid w:val="003E7A84"/>
    <w:rsid w:val="003F0092"/>
    <w:rsid w:val="003F091E"/>
    <w:rsid w:val="003F6A8F"/>
    <w:rsid w:val="004006CA"/>
    <w:rsid w:val="00401954"/>
    <w:rsid w:val="00405618"/>
    <w:rsid w:val="0041131F"/>
    <w:rsid w:val="00431DFD"/>
    <w:rsid w:val="00434A95"/>
    <w:rsid w:val="00453B5C"/>
    <w:rsid w:val="004829CB"/>
    <w:rsid w:val="004A05F1"/>
    <w:rsid w:val="004A0EB6"/>
    <w:rsid w:val="004A7302"/>
    <w:rsid w:val="004B1022"/>
    <w:rsid w:val="004D4287"/>
    <w:rsid w:val="004F50E0"/>
    <w:rsid w:val="00502F2E"/>
    <w:rsid w:val="00507159"/>
    <w:rsid w:val="005238F9"/>
    <w:rsid w:val="00533258"/>
    <w:rsid w:val="005623F9"/>
    <w:rsid w:val="00580C6C"/>
    <w:rsid w:val="00583F3F"/>
    <w:rsid w:val="0059481F"/>
    <w:rsid w:val="00595349"/>
    <w:rsid w:val="005A370E"/>
    <w:rsid w:val="005A7B7D"/>
    <w:rsid w:val="005B131C"/>
    <w:rsid w:val="005B2533"/>
    <w:rsid w:val="005B4629"/>
    <w:rsid w:val="005C11D3"/>
    <w:rsid w:val="005C29D4"/>
    <w:rsid w:val="005E0987"/>
    <w:rsid w:val="005E24EA"/>
    <w:rsid w:val="005E3EEA"/>
    <w:rsid w:val="005E4FE5"/>
    <w:rsid w:val="005E68A4"/>
    <w:rsid w:val="005F0897"/>
    <w:rsid w:val="006012FF"/>
    <w:rsid w:val="00610C31"/>
    <w:rsid w:val="00617E95"/>
    <w:rsid w:val="00620AAB"/>
    <w:rsid w:val="00634B5C"/>
    <w:rsid w:val="00654899"/>
    <w:rsid w:val="00660B25"/>
    <w:rsid w:val="006639FE"/>
    <w:rsid w:val="00676B14"/>
    <w:rsid w:val="00681C21"/>
    <w:rsid w:val="00695507"/>
    <w:rsid w:val="00695E8F"/>
    <w:rsid w:val="006A1D7C"/>
    <w:rsid w:val="006A6304"/>
    <w:rsid w:val="006C57BC"/>
    <w:rsid w:val="006C69B1"/>
    <w:rsid w:val="006F1160"/>
    <w:rsid w:val="006F123A"/>
    <w:rsid w:val="006F5D63"/>
    <w:rsid w:val="00704B6E"/>
    <w:rsid w:val="0070730D"/>
    <w:rsid w:val="007110ED"/>
    <w:rsid w:val="00712694"/>
    <w:rsid w:val="0071588A"/>
    <w:rsid w:val="0072043A"/>
    <w:rsid w:val="00746CC3"/>
    <w:rsid w:val="00756470"/>
    <w:rsid w:val="00767AB0"/>
    <w:rsid w:val="007749DF"/>
    <w:rsid w:val="0077568C"/>
    <w:rsid w:val="007A234A"/>
    <w:rsid w:val="007B286D"/>
    <w:rsid w:val="007B6AF6"/>
    <w:rsid w:val="007E3982"/>
    <w:rsid w:val="007E6831"/>
    <w:rsid w:val="00805BDC"/>
    <w:rsid w:val="00806239"/>
    <w:rsid w:val="0081739E"/>
    <w:rsid w:val="008175FF"/>
    <w:rsid w:val="00843958"/>
    <w:rsid w:val="00847003"/>
    <w:rsid w:val="008501FA"/>
    <w:rsid w:val="00850210"/>
    <w:rsid w:val="0085596B"/>
    <w:rsid w:val="0087425E"/>
    <w:rsid w:val="0087558C"/>
    <w:rsid w:val="008757E6"/>
    <w:rsid w:val="00877319"/>
    <w:rsid w:val="00886742"/>
    <w:rsid w:val="00891A91"/>
    <w:rsid w:val="008952C8"/>
    <w:rsid w:val="008A3FE7"/>
    <w:rsid w:val="00901B1A"/>
    <w:rsid w:val="00910613"/>
    <w:rsid w:val="00912DB6"/>
    <w:rsid w:val="009310C8"/>
    <w:rsid w:val="009459D0"/>
    <w:rsid w:val="009567BB"/>
    <w:rsid w:val="00966B4F"/>
    <w:rsid w:val="009731B0"/>
    <w:rsid w:val="0097402C"/>
    <w:rsid w:val="00975B4F"/>
    <w:rsid w:val="00984499"/>
    <w:rsid w:val="009849FB"/>
    <w:rsid w:val="0099728F"/>
    <w:rsid w:val="009A5DF6"/>
    <w:rsid w:val="009A7155"/>
    <w:rsid w:val="009B11EE"/>
    <w:rsid w:val="009C1211"/>
    <w:rsid w:val="009C5557"/>
    <w:rsid w:val="009D15D5"/>
    <w:rsid w:val="009D1886"/>
    <w:rsid w:val="009D3787"/>
    <w:rsid w:val="009D5FE2"/>
    <w:rsid w:val="009D7379"/>
    <w:rsid w:val="009D77E7"/>
    <w:rsid w:val="009D78C3"/>
    <w:rsid w:val="009E5421"/>
    <w:rsid w:val="009E6ABA"/>
    <w:rsid w:val="009F088E"/>
    <w:rsid w:val="00A00695"/>
    <w:rsid w:val="00A02B91"/>
    <w:rsid w:val="00A03EFF"/>
    <w:rsid w:val="00A10C0A"/>
    <w:rsid w:val="00A24D57"/>
    <w:rsid w:val="00A266A2"/>
    <w:rsid w:val="00A2771D"/>
    <w:rsid w:val="00A30205"/>
    <w:rsid w:val="00A3091B"/>
    <w:rsid w:val="00A32206"/>
    <w:rsid w:val="00A40010"/>
    <w:rsid w:val="00A403EA"/>
    <w:rsid w:val="00A5559E"/>
    <w:rsid w:val="00A73B12"/>
    <w:rsid w:val="00A80CE5"/>
    <w:rsid w:val="00A84600"/>
    <w:rsid w:val="00A867C9"/>
    <w:rsid w:val="00A91CEA"/>
    <w:rsid w:val="00A91FD2"/>
    <w:rsid w:val="00A93375"/>
    <w:rsid w:val="00A946C5"/>
    <w:rsid w:val="00AB59EF"/>
    <w:rsid w:val="00AC112A"/>
    <w:rsid w:val="00AC4EC9"/>
    <w:rsid w:val="00AD0FDB"/>
    <w:rsid w:val="00AE6369"/>
    <w:rsid w:val="00AF0CC2"/>
    <w:rsid w:val="00AF0D6E"/>
    <w:rsid w:val="00AF1B5C"/>
    <w:rsid w:val="00AF5839"/>
    <w:rsid w:val="00B10C4B"/>
    <w:rsid w:val="00B113B1"/>
    <w:rsid w:val="00B15744"/>
    <w:rsid w:val="00B205A7"/>
    <w:rsid w:val="00B2089A"/>
    <w:rsid w:val="00B26751"/>
    <w:rsid w:val="00B34D3F"/>
    <w:rsid w:val="00B34DA7"/>
    <w:rsid w:val="00B50F64"/>
    <w:rsid w:val="00B704EE"/>
    <w:rsid w:val="00B72B0C"/>
    <w:rsid w:val="00B76098"/>
    <w:rsid w:val="00B87002"/>
    <w:rsid w:val="00B92748"/>
    <w:rsid w:val="00B9611F"/>
    <w:rsid w:val="00B967E5"/>
    <w:rsid w:val="00BA3D9E"/>
    <w:rsid w:val="00BA7A28"/>
    <w:rsid w:val="00BB0C65"/>
    <w:rsid w:val="00BC3FB2"/>
    <w:rsid w:val="00BC41D3"/>
    <w:rsid w:val="00BD6B41"/>
    <w:rsid w:val="00BF7476"/>
    <w:rsid w:val="00C02C41"/>
    <w:rsid w:val="00C038AC"/>
    <w:rsid w:val="00C109EA"/>
    <w:rsid w:val="00C15FD9"/>
    <w:rsid w:val="00C20FC7"/>
    <w:rsid w:val="00C22976"/>
    <w:rsid w:val="00C26317"/>
    <w:rsid w:val="00C328DE"/>
    <w:rsid w:val="00C40A24"/>
    <w:rsid w:val="00C41357"/>
    <w:rsid w:val="00C43918"/>
    <w:rsid w:val="00C53F3B"/>
    <w:rsid w:val="00C54C01"/>
    <w:rsid w:val="00C63986"/>
    <w:rsid w:val="00C72680"/>
    <w:rsid w:val="00C73A56"/>
    <w:rsid w:val="00C74EDE"/>
    <w:rsid w:val="00C75856"/>
    <w:rsid w:val="00C8640D"/>
    <w:rsid w:val="00C9059D"/>
    <w:rsid w:val="00C92B26"/>
    <w:rsid w:val="00C951A9"/>
    <w:rsid w:val="00C977CE"/>
    <w:rsid w:val="00CB1F09"/>
    <w:rsid w:val="00CC4729"/>
    <w:rsid w:val="00CC5062"/>
    <w:rsid w:val="00CD0A67"/>
    <w:rsid w:val="00CE45BB"/>
    <w:rsid w:val="00CF42B9"/>
    <w:rsid w:val="00D02B21"/>
    <w:rsid w:val="00D056EE"/>
    <w:rsid w:val="00D06A13"/>
    <w:rsid w:val="00D06F53"/>
    <w:rsid w:val="00D17EE0"/>
    <w:rsid w:val="00D22E53"/>
    <w:rsid w:val="00D253F1"/>
    <w:rsid w:val="00D32B3A"/>
    <w:rsid w:val="00D46011"/>
    <w:rsid w:val="00D46BDC"/>
    <w:rsid w:val="00D47A39"/>
    <w:rsid w:val="00D75531"/>
    <w:rsid w:val="00D84DD4"/>
    <w:rsid w:val="00D95F31"/>
    <w:rsid w:val="00D96A65"/>
    <w:rsid w:val="00DC1DAC"/>
    <w:rsid w:val="00DC3D11"/>
    <w:rsid w:val="00DD15BE"/>
    <w:rsid w:val="00DD7159"/>
    <w:rsid w:val="00DF1819"/>
    <w:rsid w:val="00DF1EA7"/>
    <w:rsid w:val="00DF340F"/>
    <w:rsid w:val="00E00469"/>
    <w:rsid w:val="00E25B08"/>
    <w:rsid w:val="00E31836"/>
    <w:rsid w:val="00E31D64"/>
    <w:rsid w:val="00E35826"/>
    <w:rsid w:val="00E55356"/>
    <w:rsid w:val="00E60438"/>
    <w:rsid w:val="00E710D3"/>
    <w:rsid w:val="00E729C7"/>
    <w:rsid w:val="00E82AA9"/>
    <w:rsid w:val="00E90D46"/>
    <w:rsid w:val="00EA4F17"/>
    <w:rsid w:val="00EB7E67"/>
    <w:rsid w:val="00EC000D"/>
    <w:rsid w:val="00EC5B8E"/>
    <w:rsid w:val="00EE1472"/>
    <w:rsid w:val="00EF07BD"/>
    <w:rsid w:val="00EF6482"/>
    <w:rsid w:val="00EF6F96"/>
    <w:rsid w:val="00F01D50"/>
    <w:rsid w:val="00F06B0F"/>
    <w:rsid w:val="00F16D1E"/>
    <w:rsid w:val="00F27342"/>
    <w:rsid w:val="00F35D3C"/>
    <w:rsid w:val="00F52610"/>
    <w:rsid w:val="00F5713C"/>
    <w:rsid w:val="00F61FF0"/>
    <w:rsid w:val="00F71987"/>
    <w:rsid w:val="00F720A3"/>
    <w:rsid w:val="00F77787"/>
    <w:rsid w:val="00F81325"/>
    <w:rsid w:val="00F81965"/>
    <w:rsid w:val="00F97E20"/>
    <w:rsid w:val="00FA1202"/>
    <w:rsid w:val="00FB0527"/>
    <w:rsid w:val="00FB3099"/>
    <w:rsid w:val="00FB3798"/>
    <w:rsid w:val="00FB699C"/>
    <w:rsid w:val="00FC0487"/>
    <w:rsid w:val="00FC7C63"/>
    <w:rsid w:val="00FD1BEA"/>
    <w:rsid w:val="00FD484C"/>
    <w:rsid w:val="00FD78D8"/>
    <w:rsid w:val="00FD7FCD"/>
    <w:rsid w:val="00FE271A"/>
    <w:rsid w:val="00FE6C11"/>
    <w:rsid w:val="00FF49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D965D"/>
  <w15:chartTrackingRefBased/>
  <w15:docId w15:val="{F372213D-087B-453F-9140-6D3AA693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semiHidden="1" w:uiPriority="22" w:unhideWhenUsed="1" w:qFormat="1"/>
    <w:lsdException w:name="Emphasis" w:semiHidden="1" w:uiPriority="20" w:unhideWhenUsed="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06"/>
    <w:rPr>
      <w:lang w:val="en-GB"/>
    </w:rPr>
  </w:style>
  <w:style w:type="paragraph" w:styleId="Titre1">
    <w:name w:val="heading 1"/>
    <w:aliases w:val="SNF_Titel_2"/>
    <w:basedOn w:val="Normal"/>
    <w:next w:val="SNFGrundtext"/>
    <w:link w:val="Titre1Car"/>
    <w:uiPriority w:val="9"/>
    <w:qFormat/>
    <w:rsid w:val="00AF0CC2"/>
    <w:pPr>
      <w:keepNext/>
      <w:keepLines/>
      <w:numPr>
        <w:numId w:val="14"/>
      </w:numPr>
      <w:spacing w:before="560" w:after="280"/>
      <w:contextualSpacing/>
      <w:outlineLvl w:val="0"/>
    </w:pPr>
    <w:rPr>
      <w:rFonts w:asciiTheme="majorHAnsi" w:eastAsiaTheme="majorEastAsia" w:hAnsiTheme="majorHAnsi" w:cstheme="majorBidi"/>
      <w:b/>
      <w:sz w:val="28"/>
      <w:szCs w:val="32"/>
    </w:rPr>
  </w:style>
  <w:style w:type="paragraph" w:styleId="Titre2">
    <w:name w:val="heading 2"/>
    <w:aliases w:val="SNF_Titel_3"/>
    <w:basedOn w:val="Normal"/>
    <w:next w:val="SNFGrundtext"/>
    <w:link w:val="Titre2Car"/>
    <w:uiPriority w:val="10"/>
    <w:unhideWhenUsed/>
    <w:qFormat/>
    <w:rsid w:val="00AF0CC2"/>
    <w:pPr>
      <w:keepNext/>
      <w:keepLines/>
      <w:numPr>
        <w:ilvl w:val="1"/>
        <w:numId w:val="14"/>
      </w:numPr>
      <w:spacing w:before="280"/>
      <w:contextualSpacing/>
      <w:outlineLvl w:val="1"/>
    </w:pPr>
    <w:rPr>
      <w:rFonts w:asciiTheme="majorHAnsi" w:eastAsiaTheme="majorEastAsia" w:hAnsiTheme="majorHAnsi" w:cstheme="majorBidi"/>
      <w:b/>
      <w:szCs w:val="26"/>
    </w:rPr>
  </w:style>
  <w:style w:type="paragraph" w:styleId="Titre3">
    <w:name w:val="heading 3"/>
    <w:aliases w:val="SNF_Titel_4"/>
    <w:basedOn w:val="Normal"/>
    <w:next w:val="SNFGrundtext"/>
    <w:link w:val="Titre3Car"/>
    <w:uiPriority w:val="11"/>
    <w:unhideWhenUsed/>
    <w:qFormat/>
    <w:rsid w:val="00AF0CC2"/>
    <w:pPr>
      <w:keepNext/>
      <w:keepLines/>
      <w:numPr>
        <w:ilvl w:val="2"/>
        <w:numId w:val="14"/>
      </w:numPr>
      <w:spacing w:before="280"/>
      <w:contextualSpacing/>
      <w:outlineLvl w:val="2"/>
    </w:pPr>
    <w:rPr>
      <w:rFonts w:asciiTheme="majorHAnsi" w:eastAsiaTheme="majorEastAsia" w:hAnsiTheme="majorHAnsi" w:cstheme="majorBidi"/>
      <w:b/>
      <w: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F58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SNF_Kopfzeile"/>
    <w:basedOn w:val="Normal"/>
    <w:link w:val="En-tteCar"/>
    <w:uiPriority w:val="99"/>
    <w:rsid w:val="00AF5839"/>
    <w:pPr>
      <w:spacing w:line="200" w:lineRule="atLeast"/>
    </w:pPr>
    <w:rPr>
      <w:sz w:val="15"/>
    </w:rPr>
  </w:style>
  <w:style w:type="character" w:customStyle="1" w:styleId="En-tteCar">
    <w:name w:val="En-tête Car"/>
    <w:aliases w:val="SNF_Kopfzeile Car"/>
    <w:basedOn w:val="Policepardfaut"/>
    <w:link w:val="En-tte"/>
    <w:uiPriority w:val="99"/>
    <w:rsid w:val="00CB1F09"/>
    <w:rPr>
      <w:sz w:val="15"/>
    </w:rPr>
  </w:style>
  <w:style w:type="paragraph" w:styleId="Pieddepage">
    <w:name w:val="footer"/>
    <w:aliases w:val="SNF_Fusszeile"/>
    <w:basedOn w:val="Normal"/>
    <w:link w:val="PieddepageCar"/>
    <w:uiPriority w:val="99"/>
    <w:rsid w:val="00AF5839"/>
    <w:pPr>
      <w:spacing w:line="200" w:lineRule="atLeast"/>
    </w:pPr>
    <w:rPr>
      <w:sz w:val="15"/>
    </w:rPr>
  </w:style>
  <w:style w:type="character" w:customStyle="1" w:styleId="PieddepageCar">
    <w:name w:val="Pied de page Car"/>
    <w:aliases w:val="SNF_Fusszeile Car"/>
    <w:basedOn w:val="Policepardfaut"/>
    <w:link w:val="Pieddepage"/>
    <w:uiPriority w:val="99"/>
    <w:rsid w:val="00CB1F09"/>
    <w:rPr>
      <w:sz w:val="15"/>
    </w:rPr>
  </w:style>
  <w:style w:type="character" w:styleId="Textedelespacerserv">
    <w:name w:val="Placeholder Text"/>
    <w:basedOn w:val="Policepardfaut"/>
    <w:uiPriority w:val="99"/>
    <w:semiHidden/>
    <w:rsid w:val="00975B4F"/>
    <w:rPr>
      <w:color w:val="808080"/>
    </w:rPr>
  </w:style>
  <w:style w:type="paragraph" w:styleId="Listepuces">
    <w:name w:val="List Bullet"/>
    <w:aliases w:val="SNF_Grundtext_Aufzählungen"/>
    <w:basedOn w:val="Normal"/>
    <w:uiPriority w:val="2"/>
    <w:unhideWhenUsed/>
    <w:qFormat/>
    <w:rsid w:val="00F61FF0"/>
    <w:pPr>
      <w:ind w:left="794" w:hanging="227"/>
      <w:contextualSpacing/>
    </w:pPr>
  </w:style>
  <w:style w:type="paragraph" w:styleId="Paragraphedeliste">
    <w:name w:val="List Paragraph"/>
    <w:basedOn w:val="Liste"/>
    <w:uiPriority w:val="34"/>
    <w:qFormat/>
    <w:rsid w:val="00050DC3"/>
    <w:pPr>
      <w:numPr>
        <w:numId w:val="0"/>
      </w:numPr>
      <w:ind w:left="851" w:hanging="284"/>
    </w:pPr>
  </w:style>
  <w:style w:type="table" w:customStyle="1" w:styleId="snflayout-tabelle">
    <w:name w:val="snf_layout-tabelle"/>
    <w:basedOn w:val="TableauNormal"/>
    <w:uiPriority w:val="99"/>
    <w:rsid w:val="00C40A24"/>
    <w:tblPr>
      <w:tblCellMar>
        <w:left w:w="0" w:type="dxa"/>
        <w:right w:w="0" w:type="dxa"/>
      </w:tblCellMar>
    </w:tblPr>
  </w:style>
  <w:style w:type="paragraph" w:styleId="Titre">
    <w:name w:val="Title"/>
    <w:aliases w:val="SNF_Titel_1"/>
    <w:basedOn w:val="Normal"/>
    <w:link w:val="TitreCar"/>
    <w:uiPriority w:val="12"/>
    <w:rsid w:val="00B76098"/>
    <w:pPr>
      <w:suppressAutoHyphens/>
      <w:spacing w:after="280" w:line="240" w:lineRule="auto"/>
      <w:contextualSpacing/>
    </w:pPr>
    <w:rPr>
      <w:rFonts w:asciiTheme="majorHAnsi" w:eastAsiaTheme="majorEastAsia" w:hAnsiTheme="majorHAnsi" w:cstheme="majorBidi"/>
      <w:b/>
      <w:kern w:val="28"/>
      <w:sz w:val="40"/>
      <w:szCs w:val="56"/>
    </w:rPr>
  </w:style>
  <w:style w:type="character" w:customStyle="1" w:styleId="TitreCar">
    <w:name w:val="Titre Car"/>
    <w:aliases w:val="SNF_Titel_1 Car"/>
    <w:basedOn w:val="Policepardfaut"/>
    <w:link w:val="Titre"/>
    <w:uiPriority w:val="12"/>
    <w:rsid w:val="009459D0"/>
    <w:rPr>
      <w:rFonts w:asciiTheme="majorHAnsi" w:eastAsiaTheme="majorEastAsia" w:hAnsiTheme="majorHAnsi" w:cstheme="majorBidi"/>
      <w:b/>
      <w:kern w:val="28"/>
      <w:sz w:val="40"/>
      <w:szCs w:val="56"/>
    </w:rPr>
  </w:style>
  <w:style w:type="paragraph" w:styleId="Sous-titre">
    <w:name w:val="Subtitle"/>
    <w:aliases w:val="SNF_Titel_Untertitel"/>
    <w:basedOn w:val="Normal"/>
    <w:link w:val="Sous-titreCar"/>
    <w:uiPriority w:val="12"/>
    <w:rsid w:val="00B76098"/>
    <w:pPr>
      <w:numPr>
        <w:ilvl w:val="1"/>
      </w:numPr>
      <w:suppressAutoHyphens/>
      <w:spacing w:after="840" w:line="240" w:lineRule="auto"/>
      <w:contextualSpacing/>
    </w:pPr>
    <w:rPr>
      <w:rFonts w:eastAsiaTheme="minorEastAsia"/>
      <w:sz w:val="40"/>
      <w:szCs w:val="22"/>
    </w:rPr>
  </w:style>
  <w:style w:type="character" w:customStyle="1" w:styleId="Sous-titreCar">
    <w:name w:val="Sous-titre Car"/>
    <w:aliases w:val="SNF_Titel_Untertitel Car"/>
    <w:basedOn w:val="Policepardfaut"/>
    <w:link w:val="Sous-titre"/>
    <w:uiPriority w:val="12"/>
    <w:rsid w:val="009459D0"/>
    <w:rPr>
      <w:rFonts w:eastAsiaTheme="minorEastAsia"/>
      <w:sz w:val="40"/>
      <w:szCs w:val="22"/>
    </w:rPr>
  </w:style>
  <w:style w:type="paragraph" w:styleId="Date">
    <w:name w:val="Date"/>
    <w:basedOn w:val="Normal"/>
    <w:next w:val="Normal"/>
    <w:link w:val="DateCar"/>
    <w:uiPriority w:val="99"/>
    <w:semiHidden/>
    <w:rsid w:val="003F091E"/>
  </w:style>
  <w:style w:type="character" w:customStyle="1" w:styleId="DateCar">
    <w:name w:val="Date Car"/>
    <w:basedOn w:val="Policepardfaut"/>
    <w:link w:val="Date"/>
    <w:uiPriority w:val="99"/>
    <w:semiHidden/>
    <w:rsid w:val="00CC4729"/>
  </w:style>
  <w:style w:type="character" w:customStyle="1" w:styleId="Titre1Car">
    <w:name w:val="Titre 1 Car"/>
    <w:aliases w:val="SNF_Titel_2 Car"/>
    <w:basedOn w:val="Policepardfaut"/>
    <w:link w:val="Titre1"/>
    <w:uiPriority w:val="9"/>
    <w:rsid w:val="00AF0CC2"/>
    <w:rPr>
      <w:rFonts w:asciiTheme="majorHAnsi" w:eastAsiaTheme="majorEastAsia" w:hAnsiTheme="majorHAnsi" w:cstheme="majorBidi"/>
      <w:b/>
      <w:sz w:val="28"/>
      <w:szCs w:val="32"/>
    </w:rPr>
  </w:style>
  <w:style w:type="character" w:customStyle="1" w:styleId="Titre2Car">
    <w:name w:val="Titre 2 Car"/>
    <w:aliases w:val="SNF_Titel_3 Car"/>
    <w:basedOn w:val="Policepardfaut"/>
    <w:link w:val="Titre2"/>
    <w:uiPriority w:val="10"/>
    <w:rsid w:val="009459D0"/>
    <w:rPr>
      <w:rFonts w:asciiTheme="majorHAnsi" w:eastAsiaTheme="majorEastAsia" w:hAnsiTheme="majorHAnsi" w:cstheme="majorBidi"/>
      <w:b/>
      <w:szCs w:val="26"/>
    </w:rPr>
  </w:style>
  <w:style w:type="character" w:customStyle="1" w:styleId="Titre3Car">
    <w:name w:val="Titre 3 Car"/>
    <w:aliases w:val="SNF_Titel_4 Car"/>
    <w:basedOn w:val="Policepardfaut"/>
    <w:link w:val="Titre3"/>
    <w:uiPriority w:val="11"/>
    <w:rsid w:val="009459D0"/>
    <w:rPr>
      <w:rFonts w:asciiTheme="majorHAnsi" w:eastAsiaTheme="majorEastAsia" w:hAnsiTheme="majorHAnsi" w:cstheme="majorBidi"/>
      <w:b/>
      <w:i/>
      <w:szCs w:val="24"/>
    </w:rPr>
  </w:style>
  <w:style w:type="numbering" w:customStyle="1" w:styleId="snflistheading">
    <w:name w:val="snf_list_heading"/>
    <w:uiPriority w:val="99"/>
    <w:rsid w:val="00AF0CC2"/>
    <w:pPr>
      <w:numPr>
        <w:numId w:val="14"/>
      </w:numPr>
    </w:pPr>
  </w:style>
  <w:style w:type="numbering" w:customStyle="1" w:styleId="snfaufzen-dash">
    <w:name w:val="snf_aufz_en-dash"/>
    <w:uiPriority w:val="99"/>
    <w:rsid w:val="00F61FF0"/>
    <w:pPr>
      <w:numPr>
        <w:numId w:val="17"/>
      </w:numPr>
    </w:pPr>
  </w:style>
  <w:style w:type="numbering" w:customStyle="1" w:styleId="snfaufz123">
    <w:name w:val="snf_aufz_123"/>
    <w:uiPriority w:val="99"/>
    <w:rsid w:val="00050DC3"/>
    <w:pPr>
      <w:numPr>
        <w:numId w:val="20"/>
      </w:numPr>
    </w:pPr>
  </w:style>
  <w:style w:type="paragraph" w:styleId="Listepuces2">
    <w:name w:val="List Bullet 2"/>
    <w:basedOn w:val="Normal"/>
    <w:uiPriority w:val="99"/>
    <w:semiHidden/>
    <w:unhideWhenUsed/>
    <w:rsid w:val="00F61FF0"/>
    <w:pPr>
      <w:ind w:left="1021" w:hanging="227"/>
      <w:contextualSpacing/>
    </w:pPr>
  </w:style>
  <w:style w:type="paragraph" w:styleId="Listepuces3">
    <w:name w:val="List Bullet 3"/>
    <w:basedOn w:val="Normal"/>
    <w:uiPriority w:val="99"/>
    <w:semiHidden/>
    <w:unhideWhenUsed/>
    <w:rsid w:val="00F61FF0"/>
    <w:pPr>
      <w:ind w:left="1248" w:hanging="227"/>
      <w:contextualSpacing/>
    </w:pPr>
  </w:style>
  <w:style w:type="paragraph" w:styleId="Listepuces4">
    <w:name w:val="List Bullet 4"/>
    <w:basedOn w:val="Normal"/>
    <w:uiPriority w:val="99"/>
    <w:semiHidden/>
    <w:unhideWhenUsed/>
    <w:rsid w:val="00F61FF0"/>
    <w:pPr>
      <w:ind w:left="1475" w:hanging="227"/>
      <w:contextualSpacing/>
    </w:pPr>
  </w:style>
  <w:style w:type="paragraph" w:styleId="Listepuces5">
    <w:name w:val="List Bullet 5"/>
    <w:basedOn w:val="Normal"/>
    <w:uiPriority w:val="99"/>
    <w:semiHidden/>
    <w:unhideWhenUsed/>
    <w:rsid w:val="00F61FF0"/>
    <w:pPr>
      <w:ind w:left="1702" w:hanging="227"/>
      <w:contextualSpacing/>
    </w:pPr>
  </w:style>
  <w:style w:type="paragraph" w:styleId="Liste">
    <w:name w:val="List"/>
    <w:aliases w:val="SNF_Grundtext_Liste"/>
    <w:basedOn w:val="Normal"/>
    <w:uiPriority w:val="2"/>
    <w:unhideWhenUsed/>
    <w:qFormat/>
    <w:rsid w:val="00050DC3"/>
    <w:pPr>
      <w:numPr>
        <w:numId w:val="24"/>
      </w:numPr>
      <w:contextualSpacing/>
    </w:pPr>
  </w:style>
  <w:style w:type="paragraph" w:customStyle="1" w:styleId="SNFGrundtextLead">
    <w:name w:val="SNF_Grundtext_Lead"/>
    <w:basedOn w:val="Normal"/>
    <w:rsid w:val="00C9059D"/>
    <w:pPr>
      <w:spacing w:after="560" w:line="400" w:lineRule="atLeast"/>
      <w:contextualSpacing/>
    </w:pPr>
  </w:style>
  <w:style w:type="table" w:customStyle="1" w:styleId="SNFTabelle">
    <w:name w:val="SNF_Tabelle"/>
    <w:basedOn w:val="TableauNormal"/>
    <w:uiPriority w:val="99"/>
    <w:rsid w:val="00BC3FB2"/>
    <w:pPr>
      <w:spacing w:line="240" w:lineRule="atLeast"/>
    </w:pPr>
    <w:rPr>
      <w:sz w:val="18"/>
    </w:rPr>
    <w:tblPr>
      <w:tblBorders>
        <w:top w:val="single" w:sz="4" w:space="0" w:color="auto"/>
        <w:bottom w:val="single" w:sz="4" w:space="0" w:color="auto"/>
        <w:insideH w:val="single" w:sz="4" w:space="0" w:color="auto"/>
      </w:tblBorders>
      <w:tblCellMar>
        <w:top w:w="45" w:type="dxa"/>
        <w:left w:w="0" w:type="dxa"/>
        <w:bottom w:w="57" w:type="dxa"/>
        <w:right w:w="170" w:type="dxa"/>
      </w:tblCellMar>
    </w:tblPr>
    <w:tblStylePr w:type="firstRow">
      <w:tblPr>
        <w:tblCellMar>
          <w:top w:w="170" w:type="dxa"/>
          <w:left w:w="0" w:type="dxa"/>
          <w:bottom w:w="57" w:type="dxa"/>
          <w:right w:w="170" w:type="dxa"/>
        </w:tblCellMar>
      </w:tblPr>
      <w:tcPr>
        <w:tcMar>
          <w:top w:w="45" w:type="dxa"/>
          <w:left w:w="0" w:type="nil"/>
          <w:bottom w:w="57" w:type="dxa"/>
          <w:right w:w="170" w:type="dxa"/>
        </w:tcMar>
      </w:tcPr>
    </w:tblStylePr>
  </w:style>
  <w:style w:type="paragraph" w:customStyle="1" w:styleId="SNFTabelleTitel">
    <w:name w:val="SNF_Tabelle_Titel"/>
    <w:basedOn w:val="Normal"/>
    <w:uiPriority w:val="4"/>
    <w:rsid w:val="00F61FF0"/>
    <w:pPr>
      <w:spacing w:before="280" w:after="40" w:line="240" w:lineRule="atLeast"/>
      <w:contextualSpacing/>
    </w:pPr>
    <w:rPr>
      <w:b/>
      <w:sz w:val="18"/>
    </w:rPr>
  </w:style>
  <w:style w:type="paragraph" w:customStyle="1" w:styleId="SNFTabelleInhalt">
    <w:name w:val="SNF_Tabelle_Inhalt"/>
    <w:basedOn w:val="Normal"/>
    <w:uiPriority w:val="6"/>
    <w:rsid w:val="009D3787"/>
    <w:pPr>
      <w:spacing w:line="240" w:lineRule="atLeast"/>
    </w:pPr>
    <w:rPr>
      <w:sz w:val="18"/>
    </w:rPr>
  </w:style>
  <w:style w:type="paragraph" w:styleId="Sansinterligne">
    <w:name w:val="No Spacing"/>
    <w:uiPriority w:val="1"/>
    <w:semiHidden/>
    <w:qFormat/>
    <w:rsid w:val="009D3787"/>
    <w:pPr>
      <w:spacing w:line="240" w:lineRule="auto"/>
    </w:pPr>
  </w:style>
  <w:style w:type="paragraph" w:styleId="Lgende">
    <w:name w:val="caption"/>
    <w:aliases w:val="SNF_Legende"/>
    <w:basedOn w:val="Normal"/>
    <w:next w:val="SNFGrundtext"/>
    <w:uiPriority w:val="8"/>
    <w:unhideWhenUsed/>
    <w:rsid w:val="003F091E"/>
    <w:pPr>
      <w:spacing w:before="40" w:line="240" w:lineRule="atLeast"/>
      <w:contextualSpacing/>
    </w:pPr>
    <w:rPr>
      <w:iCs/>
      <w:sz w:val="18"/>
      <w:szCs w:val="18"/>
    </w:rPr>
  </w:style>
  <w:style w:type="numbering" w:customStyle="1" w:styleId="snfaufzen-dashtabelle">
    <w:name w:val="snf_aufz_en-dash_tabelle"/>
    <w:uiPriority w:val="99"/>
    <w:rsid w:val="006F1160"/>
    <w:pPr>
      <w:numPr>
        <w:numId w:val="27"/>
      </w:numPr>
    </w:pPr>
  </w:style>
  <w:style w:type="paragraph" w:customStyle="1" w:styleId="SNFTabelleAufzhlungen">
    <w:name w:val="SNF_Tabelle_Aufzählungen"/>
    <w:basedOn w:val="SNFTabelleInhalt"/>
    <w:uiPriority w:val="7"/>
    <w:rsid w:val="006F1160"/>
    <w:pPr>
      <w:ind w:left="227" w:hanging="227"/>
    </w:pPr>
  </w:style>
  <w:style w:type="paragraph" w:styleId="En-ttedetabledesmatires">
    <w:name w:val="TOC Heading"/>
    <w:aliases w:val="SNF_Titel_Inhaltsverzeichnis"/>
    <w:next w:val="Normal"/>
    <w:uiPriority w:val="13"/>
    <w:unhideWhenUsed/>
    <w:rsid w:val="003F091E"/>
    <w:rPr>
      <w:rFonts w:asciiTheme="majorHAnsi" w:eastAsiaTheme="majorEastAsia" w:hAnsiTheme="majorHAnsi" w:cstheme="majorBidi"/>
      <w:b/>
      <w:sz w:val="28"/>
      <w:szCs w:val="32"/>
      <w:lang w:eastAsia="de-CH"/>
    </w:rPr>
  </w:style>
  <w:style w:type="paragraph" w:styleId="TM1">
    <w:name w:val="toc 1"/>
    <w:basedOn w:val="Normal"/>
    <w:next w:val="Normal"/>
    <w:autoRedefine/>
    <w:uiPriority w:val="39"/>
    <w:unhideWhenUsed/>
    <w:rsid w:val="003F091E"/>
    <w:pPr>
      <w:pBdr>
        <w:bottom w:val="single" w:sz="4" w:space="0" w:color="auto"/>
        <w:between w:val="single" w:sz="4" w:space="0" w:color="auto"/>
      </w:pBdr>
      <w:tabs>
        <w:tab w:val="left" w:pos="794"/>
        <w:tab w:val="right" w:pos="9072"/>
      </w:tabs>
      <w:spacing w:before="280" w:line="270" w:lineRule="atLeast"/>
      <w:ind w:left="794" w:hanging="794"/>
    </w:pPr>
    <w:rPr>
      <w:b/>
    </w:rPr>
  </w:style>
  <w:style w:type="paragraph" w:styleId="TM2">
    <w:name w:val="toc 2"/>
    <w:basedOn w:val="Normal"/>
    <w:next w:val="Normal"/>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paragraph" w:styleId="TM3">
    <w:name w:val="toc 3"/>
    <w:basedOn w:val="Normal"/>
    <w:next w:val="Normal"/>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character" w:styleId="Lienhypertexte">
    <w:name w:val="Hyperlink"/>
    <w:basedOn w:val="Policepardfaut"/>
    <w:uiPriority w:val="99"/>
    <w:rsid w:val="007749DF"/>
    <w:rPr>
      <w:color w:val="0563C1" w:themeColor="hyperlink"/>
      <w:u w:val="single"/>
    </w:rPr>
  </w:style>
  <w:style w:type="paragraph" w:customStyle="1" w:styleId="SNFAbkrzungen">
    <w:name w:val="SNF_Abkürzungen"/>
    <w:basedOn w:val="Normal"/>
    <w:uiPriority w:val="15"/>
    <w:rsid w:val="009F088E"/>
    <w:pPr>
      <w:tabs>
        <w:tab w:val="left" w:pos="794"/>
      </w:tabs>
      <w:ind w:left="794" w:hanging="794"/>
    </w:pPr>
  </w:style>
  <w:style w:type="paragraph" w:customStyle="1" w:styleId="SNFGrundtext">
    <w:name w:val="SNF_Grundtext"/>
    <w:basedOn w:val="Normal"/>
    <w:uiPriority w:val="1"/>
    <w:qFormat/>
    <w:rsid w:val="002138EC"/>
  </w:style>
  <w:style w:type="paragraph" w:styleId="Tabledesillustrations">
    <w:name w:val="table of figures"/>
    <w:basedOn w:val="Normal"/>
    <w:next w:val="Normal"/>
    <w:uiPriority w:val="99"/>
    <w:semiHidden/>
    <w:rsid w:val="00395A1E"/>
  </w:style>
  <w:style w:type="paragraph" w:customStyle="1" w:styleId="SNFTabelleKopfzeile">
    <w:name w:val="SNF_Tabelle_Kopfzeile"/>
    <w:basedOn w:val="SNFTabelleInhalt"/>
    <w:uiPriority w:val="5"/>
    <w:rsid w:val="00031AD4"/>
    <w:pPr>
      <w:spacing w:before="120"/>
    </w:pPr>
  </w:style>
  <w:style w:type="paragraph" w:customStyle="1" w:styleId="SNFTitelAbkrzungsverzeichnis">
    <w:name w:val="SNF_Titel_Abkürzungsverzeichnis"/>
    <w:basedOn w:val="En-ttedetabledesmatires"/>
    <w:uiPriority w:val="14"/>
    <w:rsid w:val="003F091E"/>
    <w:rPr>
      <w:lang w:val="de-DE"/>
    </w:rPr>
  </w:style>
  <w:style w:type="paragraph" w:customStyle="1" w:styleId="SNFAutor">
    <w:name w:val="SNF_Autor"/>
    <w:basedOn w:val="Normal"/>
    <w:uiPriority w:val="13"/>
    <w:rsid w:val="000702C0"/>
    <w:pPr>
      <w:framePr w:wrap="around" w:hAnchor="text" w:yAlign="bottom" w:anchorLock="1"/>
    </w:pPr>
  </w:style>
  <w:style w:type="character" w:customStyle="1" w:styleId="NichtaufgelsteErwhnung1">
    <w:name w:val="Nicht aufgelöste Erwähnung1"/>
    <w:basedOn w:val="Policepardfaut"/>
    <w:uiPriority w:val="99"/>
    <w:semiHidden/>
    <w:unhideWhenUsed/>
    <w:rsid w:val="008175FF"/>
    <w:rPr>
      <w:color w:val="605E5C"/>
      <w:shd w:val="clear" w:color="auto" w:fill="E1DFDD"/>
    </w:rPr>
  </w:style>
  <w:style w:type="paragraph" w:customStyle="1" w:styleId="SNFBetreff">
    <w:name w:val="SNF_Betreff"/>
    <w:basedOn w:val="SNFGrundtext"/>
    <w:qFormat/>
    <w:rsid w:val="00161695"/>
    <w:rPr>
      <w:b/>
    </w:rPr>
  </w:style>
  <w:style w:type="paragraph" w:customStyle="1" w:styleId="snfkurzmitteilung-checkbox">
    <w:name w:val="snf_kurzmitteilung-checkbox"/>
    <w:basedOn w:val="Normal"/>
    <w:rsid w:val="00A32206"/>
    <w:pPr>
      <w:tabs>
        <w:tab w:val="left" w:pos="340"/>
      </w:tabs>
      <w:spacing w:line="360" w:lineRule="exact"/>
      <w:ind w:left="340" w:hanging="340"/>
    </w:pPr>
  </w:style>
  <w:style w:type="paragraph" w:customStyle="1" w:styleId="Style1">
    <w:name w:val="Style1"/>
    <w:basedOn w:val="Normal"/>
    <w:link w:val="Style1Char"/>
    <w:qFormat/>
    <w:rsid w:val="00B87002"/>
  </w:style>
  <w:style w:type="character" w:styleId="Marquedecommentaire">
    <w:name w:val="annotation reference"/>
    <w:basedOn w:val="Policepardfaut"/>
    <w:uiPriority w:val="99"/>
    <w:semiHidden/>
    <w:unhideWhenUsed/>
    <w:rsid w:val="0087558C"/>
    <w:rPr>
      <w:sz w:val="16"/>
      <w:szCs w:val="16"/>
    </w:rPr>
  </w:style>
  <w:style w:type="character" w:customStyle="1" w:styleId="Style1Char">
    <w:name w:val="Style1 Char"/>
    <w:basedOn w:val="Policepardfaut"/>
    <w:link w:val="Style1"/>
    <w:rsid w:val="00B87002"/>
    <w:rPr>
      <w:lang w:val="en-GB"/>
    </w:rPr>
  </w:style>
  <w:style w:type="paragraph" w:styleId="Commentaire">
    <w:name w:val="annotation text"/>
    <w:basedOn w:val="Normal"/>
    <w:link w:val="CommentaireCar"/>
    <w:uiPriority w:val="99"/>
    <w:unhideWhenUsed/>
    <w:rsid w:val="0087558C"/>
    <w:pPr>
      <w:spacing w:after="51" w:line="240" w:lineRule="auto"/>
      <w:ind w:right="828"/>
    </w:pPr>
    <w:rPr>
      <w:rFonts w:ascii="Bookman Old Style" w:eastAsia="Bookman Old Style" w:hAnsi="Bookman Old Style" w:cs="Bookman Old Style"/>
      <w:color w:val="000000"/>
      <w:lang w:val="fr-CH" w:eastAsia="fr-CH"/>
    </w:rPr>
  </w:style>
  <w:style w:type="character" w:customStyle="1" w:styleId="CommentaireCar">
    <w:name w:val="Commentaire Car"/>
    <w:basedOn w:val="Policepardfaut"/>
    <w:link w:val="Commentaire"/>
    <w:uiPriority w:val="99"/>
    <w:rsid w:val="0087558C"/>
    <w:rPr>
      <w:rFonts w:ascii="Bookman Old Style" w:eastAsia="Bookman Old Style" w:hAnsi="Bookman Old Style" w:cs="Bookman Old Style"/>
      <w:color w:val="000000"/>
      <w:lang w:val="fr-CH" w:eastAsia="fr-CH"/>
    </w:rPr>
  </w:style>
  <w:style w:type="paragraph" w:styleId="Textedebulles">
    <w:name w:val="Balloon Text"/>
    <w:basedOn w:val="Normal"/>
    <w:link w:val="TextedebullesCar"/>
    <w:uiPriority w:val="99"/>
    <w:semiHidden/>
    <w:unhideWhenUsed/>
    <w:rsid w:val="0087558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558C"/>
    <w:rPr>
      <w:rFonts w:ascii="Segoe UI" w:hAnsi="Segoe UI" w:cs="Segoe UI"/>
      <w:sz w:val="18"/>
      <w:szCs w:val="18"/>
      <w:lang w:val="en-GB"/>
    </w:rPr>
  </w:style>
  <w:style w:type="paragraph" w:styleId="Notedebasdepage">
    <w:name w:val="footnote text"/>
    <w:basedOn w:val="Normal"/>
    <w:link w:val="NotedebasdepageCar"/>
    <w:uiPriority w:val="99"/>
    <w:semiHidden/>
    <w:unhideWhenUsed/>
    <w:rsid w:val="0024412D"/>
    <w:pPr>
      <w:spacing w:line="240" w:lineRule="auto"/>
    </w:pPr>
  </w:style>
  <w:style w:type="character" w:customStyle="1" w:styleId="NotedebasdepageCar">
    <w:name w:val="Note de bas de page Car"/>
    <w:basedOn w:val="Policepardfaut"/>
    <w:link w:val="Notedebasdepage"/>
    <w:uiPriority w:val="99"/>
    <w:semiHidden/>
    <w:rsid w:val="0024412D"/>
    <w:rPr>
      <w:lang w:val="en-GB"/>
    </w:rPr>
  </w:style>
  <w:style w:type="character" w:styleId="Appelnotedebasdep">
    <w:name w:val="footnote reference"/>
    <w:basedOn w:val="Policepardfaut"/>
    <w:uiPriority w:val="99"/>
    <w:semiHidden/>
    <w:unhideWhenUsed/>
    <w:rsid w:val="0024412D"/>
    <w:rPr>
      <w:vertAlign w:val="superscript"/>
    </w:rPr>
  </w:style>
  <w:style w:type="paragraph" w:styleId="Objetducommentaire">
    <w:name w:val="annotation subject"/>
    <w:basedOn w:val="Commentaire"/>
    <w:next w:val="Commentaire"/>
    <w:link w:val="ObjetducommentaireCar"/>
    <w:uiPriority w:val="99"/>
    <w:semiHidden/>
    <w:unhideWhenUsed/>
    <w:rsid w:val="0024412D"/>
    <w:pPr>
      <w:spacing w:after="0"/>
      <w:ind w:right="0"/>
    </w:pPr>
    <w:rPr>
      <w:rFonts w:asciiTheme="minorHAnsi" w:eastAsiaTheme="minorHAnsi" w:hAnsiTheme="minorHAnsi" w:cstheme="minorBidi"/>
      <w:b/>
      <w:bCs/>
      <w:color w:val="auto"/>
      <w:lang w:val="en-GB" w:eastAsia="en-US"/>
    </w:rPr>
  </w:style>
  <w:style w:type="character" w:customStyle="1" w:styleId="ObjetducommentaireCar">
    <w:name w:val="Objet du commentaire Car"/>
    <w:basedOn w:val="CommentaireCar"/>
    <w:link w:val="Objetducommentaire"/>
    <w:uiPriority w:val="99"/>
    <w:semiHidden/>
    <w:rsid w:val="0024412D"/>
    <w:rPr>
      <w:rFonts w:ascii="Bookman Old Style" w:eastAsia="Bookman Old Style" w:hAnsi="Bookman Old Style" w:cs="Bookman Old Style"/>
      <w:b/>
      <w:bCs/>
      <w:color w:val="000000"/>
      <w:lang w:val="en-GB" w:eastAsia="fr-CH"/>
    </w:rPr>
  </w:style>
  <w:style w:type="character" w:styleId="Lienhypertextesuivivisit">
    <w:name w:val="FollowedHyperlink"/>
    <w:basedOn w:val="Policepardfaut"/>
    <w:uiPriority w:val="99"/>
    <w:semiHidden/>
    <w:rsid w:val="00343F6A"/>
    <w:rPr>
      <w:color w:val="954F72" w:themeColor="followedHyperlink"/>
      <w:u w:val="single"/>
    </w:rPr>
  </w:style>
  <w:style w:type="character" w:styleId="Mentionnonrsolue">
    <w:name w:val="Unresolved Mention"/>
    <w:basedOn w:val="Policepardfaut"/>
    <w:uiPriority w:val="99"/>
    <w:semiHidden/>
    <w:unhideWhenUsed/>
    <w:rsid w:val="005B131C"/>
    <w:rPr>
      <w:color w:val="605E5C"/>
      <w:shd w:val="clear" w:color="auto" w:fill="E1DFDD"/>
    </w:rPr>
  </w:style>
  <w:style w:type="paragraph" w:styleId="Rvision">
    <w:name w:val="Revision"/>
    <w:hidden/>
    <w:uiPriority w:val="99"/>
    <w:semiHidden/>
    <w:rsid w:val="00E710D3"/>
    <w:pPr>
      <w:spacing w:line="240" w:lineRule="auto"/>
    </w:pPr>
    <w:rPr>
      <w:lang w:val="en-GB"/>
    </w:rPr>
  </w:style>
  <w:style w:type="character" w:styleId="Mention">
    <w:name w:val="Mention"/>
    <w:basedOn w:val="Policepardfaut"/>
    <w:uiPriority w:val="99"/>
    <w:unhideWhenUsed/>
    <w:rsid w:val="00C263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025333">
      <w:bodyDiv w:val="1"/>
      <w:marLeft w:val="0"/>
      <w:marRight w:val="0"/>
      <w:marTop w:val="0"/>
      <w:marBottom w:val="0"/>
      <w:divBdr>
        <w:top w:val="none" w:sz="0" w:space="0" w:color="auto"/>
        <w:left w:val="none" w:sz="0" w:space="0" w:color="auto"/>
        <w:bottom w:val="none" w:sz="0" w:space="0" w:color="auto"/>
        <w:right w:val="none" w:sz="0" w:space="0" w:color="auto"/>
      </w:divBdr>
    </w:div>
    <w:div w:id="14201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ysnfuseragreement@snf.ch" TargetMode="External"/><Relationship Id="rId18" Type="http://schemas.openxmlformats.org/officeDocument/2006/relationships/hyperlink" Target="https://www.scto.ch/wp-content/uploads/2025/12/SCTO-PPI-Remuneration-Policy_V1_2_EN.pdf" TargetMode="External"/><Relationship Id="rId26" Type="http://schemas.openxmlformats.org/officeDocument/2006/relationships/hyperlink" Target="https://www.bmj.com/content/348/bmj.g1687" TargetMode="External"/><Relationship Id="rId39" Type="http://schemas.openxmlformats.org/officeDocument/2006/relationships/hyperlink" Target="https://www.snf.ch/media/en/HHwmIiqIK0d4jZfE/IICT-Letter-of-Commitment-PPI.docx" TargetMode="External"/><Relationship Id="rId21" Type="http://schemas.openxmlformats.org/officeDocument/2006/relationships/hyperlink" Target="https://www.scto.ch/patient-public-involvement/ppi-for-clinical-researchers-read-more/" TargetMode="External"/><Relationship Id="rId34" Type="http://schemas.openxmlformats.org/officeDocument/2006/relationships/hyperlink" Target="https://www.snf.ch/media/de/O8PXvPJMWTGvliue/IICT_2026_Proposal_Template.docx" TargetMode="External"/><Relationship Id="rId42" Type="http://schemas.openxmlformats.org/officeDocument/2006/relationships/hyperlink" Target="https://www.snf.ch/media/de/OeO0G0d62zLcpofy/Offer_CTUservices.docx"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cto.ch/patient-public-involvement/" TargetMode="External"/><Relationship Id="rId29" Type="http://schemas.openxmlformats.org/officeDocument/2006/relationships/hyperlink" Target="https://www.snf.ch/en/gKcnwW6aEft4bMPF/page/your-curriculum-vitae-all-about-the-cv-format" TargetMode="External"/><Relationship Id="rId11" Type="http://schemas.openxmlformats.org/officeDocument/2006/relationships/endnotes" Target="endnotes.xml"/><Relationship Id="rId24" Type="http://schemas.openxmlformats.org/officeDocument/2006/relationships/hyperlink" Target="https://www.ichom.org/patient-centered-outcome-measures/" TargetMode="External"/><Relationship Id="rId32" Type="http://schemas.openxmlformats.org/officeDocument/2006/relationships/hyperlink" Target="https://www.mysnf.ch/" TargetMode="External"/><Relationship Id="rId37" Type="http://schemas.openxmlformats.org/officeDocument/2006/relationships/hyperlink" Target="https://portal.snf.ch/" TargetMode="External"/><Relationship Id="rId40" Type="http://schemas.openxmlformats.org/officeDocument/2006/relationships/hyperlink" Target="https://www.snf.ch/media/de/OeO0G0d62zLcpofy/Offer_CTUservices.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iict@snf.ch" TargetMode="External"/><Relationship Id="rId23" Type="http://schemas.openxmlformats.org/officeDocument/2006/relationships/hyperlink" Target="https://www.scto.ch/our-network/" TargetMode="External"/><Relationship Id="rId28" Type="http://schemas.openxmlformats.org/officeDocument/2006/relationships/hyperlink" Target="https://www.snf.ch/media/de/2HYdkwcNzBQwzSnS/IICT_2026_Letter_of_Intent_Template.docx" TargetMode="External"/><Relationship Id="rId36" Type="http://schemas.openxmlformats.org/officeDocument/2006/relationships/hyperlink" Target="https://www.snf.ch/en/gKcnwW6aEft4bMPF/page/your-curriculum-vitae-all-about-the-cv-format"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scto.ch/wp-content/uploads/2025/12/ppi_participation_request_template_v1.0_230301.docx" TargetMode="External"/><Relationship Id="rId31" Type="http://schemas.openxmlformats.org/officeDocument/2006/relationships/hyperlink" Target="https://portal.snf.ch/" TargetMode="External"/><Relationship Id="rId44" Type="http://schemas.openxmlformats.org/officeDocument/2006/relationships/hyperlink" Target="https://www.mysnf.ch/"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f.ch/media/en/XJHXV7wDvwT85JFK/IICT_Call_2026_EN.pdf" TargetMode="External"/><Relationship Id="rId22" Type="http://schemas.openxmlformats.org/officeDocument/2006/relationships/hyperlink" Target="https://toolbox.eupati.eu/resources-guidance/patient-engagement-roadmap/" TargetMode="External"/><Relationship Id="rId27" Type="http://schemas.openxmlformats.org/officeDocument/2006/relationships/hyperlink" Target="http://www.consort-statement.org/resources/tidier-2" TargetMode="External"/><Relationship Id="rId30" Type="http://schemas.openxmlformats.org/officeDocument/2006/relationships/hyperlink" Target="https://www.snf.ch/en/gKcnwW6aEft4bMPF/page/your-curriculum-vitae-all-about-the-cv-format" TargetMode="External"/><Relationship Id="rId35" Type="http://schemas.openxmlformats.org/officeDocument/2006/relationships/hyperlink" Target="https://www.snf.ch/en/gKcnwW6aEft4bMPF/page/your-curriculum-vitae-all-about-the-cv-format" TargetMode="External"/><Relationship Id="rId43" Type="http://schemas.openxmlformats.org/officeDocument/2006/relationships/hyperlink" Target="https://www.snf.ch/media/en/oWFhZElp81M15eaS/IICT-Offer-CTUservices.xlsx"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12" Type="http://schemas.openxmlformats.org/officeDocument/2006/relationships/hyperlink" Target="https://www.mysnf.ch/newuser.aspx" TargetMode="External"/><Relationship Id="rId17" Type="http://schemas.openxmlformats.org/officeDocument/2006/relationships/hyperlink" Target="https://www.scto.ch/patient-public-involvement/" TargetMode="External"/><Relationship Id="rId25" Type="http://schemas.openxmlformats.org/officeDocument/2006/relationships/hyperlink" Target="https://www.jla.nihr.ac.uk/priority-setting-partnerships/" TargetMode="External"/><Relationship Id="rId33" Type="http://schemas.openxmlformats.org/officeDocument/2006/relationships/hyperlink" Target="https://www.mysnf.ch/" TargetMode="External"/><Relationship Id="rId38" Type="http://schemas.openxmlformats.org/officeDocument/2006/relationships/hyperlink" Target="https://www.snf.ch/media/en/HHwmIiqIK0d4jZfE/IICT-Letter-of-Commitment-PPI.docx" TargetMode="External"/><Relationship Id="rId46" Type="http://schemas.openxmlformats.org/officeDocument/2006/relationships/header" Target="header2.xml"/><Relationship Id="rId20" Type="http://schemas.openxmlformats.org/officeDocument/2006/relationships/hyperlink" Target="https://www.scto.ch/wp-content/uploads/2025/12/ppi_written_agreement_template_v1.0_230301.docx" TargetMode="External"/><Relationship Id="rId41" Type="http://schemas.openxmlformats.org/officeDocument/2006/relationships/hyperlink" Target="https://www.snf.ch/media/en/oWFhZElp81M15eaS/IICT-Offer-CTUservices.xls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Abt_3\Kurzmitteilung_EN_Abt3.dotx" TargetMode="External"/></Relationships>
</file>

<file path=word/theme/theme1.xml><?xml version="1.0" encoding="utf-8"?>
<a:theme xmlns:a="http://schemas.openxmlformats.org/drawingml/2006/main" name="Office">
  <a:themeElements>
    <a:clrScheme name="SNF_Farben_v2021-09-15">
      <a:dk1>
        <a:sysClr val="windowText" lastClr="000000"/>
      </a:dk1>
      <a:lt1>
        <a:sysClr val="window" lastClr="FFFFFF"/>
      </a:lt1>
      <a:dk2>
        <a:srgbClr val="83D0F5"/>
      </a:dk2>
      <a:lt2>
        <a:srgbClr val="5298BD"/>
      </a:lt2>
      <a:accent1>
        <a:srgbClr val="C95B40"/>
      </a:accent1>
      <a:accent2>
        <a:srgbClr val="F08262"/>
      </a:accent2>
      <a:accent3>
        <a:srgbClr val="FBBE5E"/>
      </a:accent3>
      <a:accent4>
        <a:srgbClr val="71B294"/>
      </a:accent4>
      <a:accent5>
        <a:srgbClr val="9D90B9"/>
      </a:accent5>
      <a:accent6>
        <a:srgbClr val="B2B1A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bContentVersion xmlns="e868c651-99ae-4e03-8f7a-6a6e1b2dce2b">-1</TbContentVersion>
    <TbRefContentId xmlns="2ad74405-6339-41b1-8380-c3603ef526e3" xsi:nil="true"/>
    <n762d346db3044fbb3935d0c39f3a847 xmlns="2ad74405-6339-41b1-8380-c3603ef526e3">
      <Terms xmlns="http://schemas.microsoft.com/office/infopath/2007/PartnerControls"/>
    </n762d346db3044fbb3935d0c39f3a847>
    <TbPublicationStartDate xmlns="2ad74405-6339-41b1-8380-c3603ef526e3">2026-03-03T09:15:00+00:00</TbPublicationStartDate>
    <TbIpTechnicalFormat xmlns="e868c651-99ae-4e03-8f7a-6a6e1b2dce2b" xsi:nil="true"/>
    <TbIpSupportType xmlns="2ad74405-6339-41b1-8380-c3603ef526e3" xsi:nil="true"/>
    <TbIpDistributionChannels xmlns="2ad74405-6339-41b1-8380-c3603ef526e3"/>
    <TbPromoted xmlns="8d4848bd-9106-49f9-b0a2-2751f5452501">false</TbPromoted>
    <TbIpCommandeType xmlns="8d4848bd-9106-49f9-b0a2-2751f5452501" xsi:nil="true"/>
    <TbIpIsSponsored xmlns="e868c651-99ae-4e03-8f7a-6a6e1b2dce2b" xsi:nil="true"/>
    <TbPageLink xmlns="2ad74405-6339-41b1-8380-c3603ef526e3">
      <Url xsi:nil="true"/>
      <Description xsi:nil="true"/>
    </TbPageLink>
    <TbMainTextPubHTML xmlns="8d4848bd-9106-49f9-b0a2-2751f5452501" xsi:nil="true"/>
    <jf4535ce25864efdbab412bd04c4f674 xmlns="2ad74405-6339-41b1-8380-c3603ef526e3">
      <Terms xmlns="http://schemas.microsoft.com/office/infopath/2007/PartnerControls">
        <TermInfo xmlns="http://schemas.microsoft.com/office/infopath/2007/PartnerControls">
          <TermName xmlns="http://schemas.microsoft.com/office/infopath/2007/PartnerControls">#CHUV</TermName>
          <TermId xmlns="http://schemas.microsoft.com/office/infopath/2007/PartnerControls">9d420482-52e7-456d-acdc-bb85a94c9cc2</TermId>
        </TermInfo>
      </Terms>
    </jf4535ce25864efdbab412bd04c4f674>
    <TbAuthoringEntity xmlns="e868c651-99ae-4e03-8f7a-6a6e1b2dce2b">cce3adf6-7bc5-4674-a461-ca7b132ed88d</TbAuthoringEntity>
    <TbWebSiteSection xmlns="e868c651-99ae-4e03-8f7a-6a6e1b2dce2b"/>
    <TbIpOtherPhysicalDimension xmlns="e868c651-99ae-4e03-8f7a-6a6e1b2dce2b" xsi:nil="true"/>
    <TbContacts xmlns="2ad74405-6339-41b1-8380-c3603ef526e3">[]</TbContacts>
    <c2bf661082bd45f89229c0d8a070bdd4 xmlns="2ad74405-6339-41b1-8380-c3603ef526e3">
      <Terms xmlns="http://schemas.microsoft.com/office/infopath/2007/PartnerControls"/>
    </c2bf661082bd45f89229c0d8a070bdd4>
    <TbIdTribu xmlns="2ad74405-6339-41b1-8380-c3603ef526e3" xsi:nil="true"/>
    <TbPublicationEndDate xmlns="2ad74405-6339-41b1-8380-c3603ef526e3">2027-03-03T09:00:00+00:00</TbPublicationEndDate>
    <TbAoApplicationAccessUrl xmlns="2ad74405-6339-41b1-8380-c3603ef526e3">
      <Url xsi:nil="true"/>
      <Description xsi:nil="true"/>
    </TbAoApplicationAccessUrl>
    <TbValidationDate xmlns="2ad74405-6339-41b1-8380-c3603ef526e3">2026-03-03T11:54:28+00:00</TbValidationDate>
    <d60b3f66cea24d8fad8935f254be22e5 xmlns="2ad74405-6339-41b1-8380-c3603ef526e3">
      <Terms xmlns="http://schemas.microsoft.com/office/infopath/2007/PartnerControls"/>
    </d60b3f66cea24d8fad8935f254be22e5>
    <TbExternalLink xmlns="2ad74405-6339-41b1-8380-c3603ef526e3">
      <Url xsi:nil="true"/>
      <Description xsi:nil="true"/>
    </TbExternalLink>
    <if448e4efef04e18b49ac88f7af36e06 xmlns="2ad74405-6339-41b1-8380-c3603ef526e3">
      <Terms xmlns="http://schemas.microsoft.com/office/infopath/2007/PartnerControls">
        <TermInfo xmlns="http://schemas.microsoft.com/office/infopath/2007/PartnerControls">
          <TermName xmlns="http://schemas.microsoft.com/office/infopath/2007/PartnerControls">Supports didactiques</TermName>
          <TermId xmlns="http://schemas.microsoft.com/office/infopath/2007/PartnerControls">b821f0d1-e125-4fc4-8e97-f3811a2918c2</TermId>
        </TermInfo>
      </Terms>
    </if448e4efef04e18b49ac88f7af36e06>
    <TbAssetOrder xmlns="2ad74405-6339-41b1-8380-c3603ef526e3">0</TbAssetOrder>
    <p96425f63f04464fa9d0c82524203793 xmlns="e868c651-99ae-4e03-8f7a-6a6e1b2dce2b">
      <Terms xmlns="http://schemas.microsoft.com/office/infopath/2007/PartnerControls"/>
    </p96425f63f04464fa9d0c82524203793>
    <TbIpPhysicalDimension xmlns="2ad74405-6339-41b1-8380-c3603ef526e3" xsi:nil="true"/>
    <TbEvEndDate xmlns="2ad74405-6339-41b1-8380-c3603ef526e3" xsi:nil="true"/>
    <d4e7179a5537466a8039ea639f92414e xmlns="2ad74405-6339-41b1-8380-c3603ef526e3">
      <Terms xmlns="http://schemas.microsoft.com/office/infopath/2007/PartnerControls"/>
    </d4e7179a5537466a8039ea639f92414e>
    <TbExtendedMeta xmlns="2ad74405-6339-41b1-8380-c3603ef526e3">{"AuthorFullName":"Michoud Jelena","TbAuthorEmail":"Jelena.Cvetanovic@chuv.ch","TbAgCodeUtil":"jelcveta","EntityResponsableName":"Dpt formation et recherche (DFR)","EntityResponsableUniqueId":"cce3adf6-7bc5-4674-a461-ca7b132ed88d","Links":[],"IsDiffusionContenu":false,"SitesInternet":[]}</TbExtendedMeta>
    <a8c04bdf532d41cf93745f5e463f45fd xmlns="8d4848bd-9106-49f9-b0a2-2751f5452501">
      <Terms xmlns="http://schemas.microsoft.com/office/infopath/2007/PartnerControls">
        <TermInfo xmlns="http://schemas.microsoft.com/office/infopath/2007/PartnerControls">
          <TermName xmlns="http://schemas.microsoft.com/office/infopath/2007/PartnerControls">#investigator</TermName>
          <TermId xmlns="http://schemas.microsoft.com/office/infopath/2007/PartnerControls">ff804d45-9801-4afe-bb88-26ee0be7ce7a</TermId>
        </TermInfo>
        <TermInfo xmlns="http://schemas.microsoft.com/office/infopath/2007/PartnerControls">
          <TermName xmlns="http://schemas.microsoft.com/office/infopath/2007/PartnerControls">#clinical</TermName>
          <TermId xmlns="http://schemas.microsoft.com/office/infopath/2007/PartnerControls">a966c4e5-5c81-4c4e-99ac-3d12164c1ad4</TermId>
        </TermInfo>
        <TermInfo xmlns="http://schemas.microsoft.com/office/infopath/2007/PartnerControls">
          <TermName xmlns="http://schemas.microsoft.com/office/infopath/2007/PartnerControls">#trials</TermName>
          <TermId xmlns="http://schemas.microsoft.com/office/infopath/2007/PartnerControls">49b9135a-76ce-49f8-a9ed-f1e84724b6ad</TermId>
        </TermInfo>
        <TermInfo xmlns="http://schemas.microsoft.com/office/infopath/2007/PartnerControls">
          <TermName xmlns="http://schemas.microsoft.com/office/infopath/2007/PartnerControls">#IICT</TermName>
          <TermId xmlns="http://schemas.microsoft.com/office/infopath/2007/PartnerControls">e4f3541d-af79-4981-a02b-36c5dd6f4da0</TermId>
        </TermInfo>
        <TermInfo xmlns="http://schemas.microsoft.com/office/infopath/2007/PartnerControls">
          <TermName xmlns="http://schemas.microsoft.com/office/infopath/2007/PartnerControls">#call</TermName>
          <TermId xmlns="http://schemas.microsoft.com/office/infopath/2007/PartnerControls">e22d913d-7056-46ab-9933-0ce00e3820c9</TermId>
        </TermInfo>
        <TermInfo xmlns="http://schemas.microsoft.com/office/infopath/2007/PartnerControls">
          <TermName xmlns="http://schemas.microsoft.com/office/infopath/2007/PartnerControls">#fns</TermName>
          <TermId xmlns="http://schemas.microsoft.com/office/infopath/2007/PartnerControls">2d0e46ab-4981-4346-9a6f-fe238982e294</TermId>
        </TermInfo>
        <TermInfo xmlns="http://schemas.microsoft.com/office/infopath/2007/PartnerControls">
          <TermName xmlns="http://schemas.microsoft.com/office/infopath/2007/PartnerControls">#centre</TermName>
          <TermId xmlns="http://schemas.microsoft.com/office/infopath/2007/PartnerControls">7d077b5a-5a94-4cad-9088-87bca7be4818</TermId>
        </TermInfo>
        <TermInfo xmlns="http://schemas.microsoft.com/office/infopath/2007/PartnerControls">
          <TermName xmlns="http://schemas.microsoft.com/office/infopath/2007/PartnerControls">#recherche</TermName>
          <TermId xmlns="http://schemas.microsoft.com/office/infopath/2007/PartnerControls">0158acb7-96d1-49b8-933f-d4a623f49809</TermId>
        </TermInfo>
        <TermInfo xmlns="http://schemas.microsoft.com/office/infopath/2007/PartnerControls">
          <TermName xmlns="http://schemas.microsoft.com/office/infopath/2007/PartnerControls">#clinique</TermName>
          <TermId xmlns="http://schemas.microsoft.com/office/infopath/2007/PartnerControls">75fe44a7-a1c4-4d2a-bccf-bb8cec0844a8</TermId>
        </TermInfo>
        <TermInfo xmlns="http://schemas.microsoft.com/office/infopath/2007/PartnerControls">
          <TermName xmlns="http://schemas.microsoft.com/office/infopath/2007/PartnerControls">#CRC</TermName>
          <TermId xmlns="http://schemas.microsoft.com/office/infopath/2007/PartnerControls">2b7ee409-a0c7-4340-b4f0-41587553ef2a</TermId>
        </TermInfo>
        <TermInfo xmlns="http://schemas.microsoft.com/office/infopath/2007/PartnerControls">
          <TermName xmlns="http://schemas.microsoft.com/office/infopath/2007/PartnerControls">#études</TermName>
          <TermId xmlns="http://schemas.microsoft.com/office/infopath/2007/PartnerControls">919abce5-bd43-473d-8734-fca9beb42100</TermId>
        </TermInfo>
        <TermInfo xmlns="http://schemas.microsoft.com/office/infopath/2007/PartnerControls">
          <TermName xmlns="http://schemas.microsoft.com/office/infopath/2007/PartnerControls">#intérêts</TermName>
          <TermId xmlns="http://schemas.microsoft.com/office/infopath/2007/PartnerControls">1e10a6d2-037b-4662-aee9-9f7852ddec86</TermId>
        </TermInfo>
        <TermInfo xmlns="http://schemas.microsoft.com/office/infopath/2007/PartnerControls">
          <TermName xmlns="http://schemas.microsoft.com/office/infopath/2007/PartnerControls">#chercheuses</TermName>
          <TermId xmlns="http://schemas.microsoft.com/office/infopath/2007/PartnerControls">bda65f43-7aff-47ef-9f73-6b8da05d998b</TermId>
        </TermInfo>
        <TermInfo xmlns="http://schemas.microsoft.com/office/infopath/2007/PartnerControls">
          <TermName xmlns="http://schemas.microsoft.com/office/infopath/2007/PartnerControls">#chercheurs</TermName>
          <TermId xmlns="http://schemas.microsoft.com/office/infopath/2007/PartnerControls">ba8f44cd-f7db-456a-b9b3-718ab9ae7ce5</TermId>
        </TermInfo>
        <TermInfo xmlns="http://schemas.microsoft.com/office/infopath/2007/PartnerControls">
          <TermName xmlns="http://schemas.microsoft.com/office/infopath/2007/PartnerControls">#essai</TermName>
          <TermId xmlns="http://schemas.microsoft.com/office/infopath/2007/PartnerControls">1f8e8778-5dee-4b85-a3ab-117904c2ea92</TermId>
        </TermInfo>
        <TermInfo xmlns="http://schemas.microsoft.com/office/infopath/2007/PartnerControls">
          <TermName xmlns="http://schemas.microsoft.com/office/infopath/2007/PartnerControls">#multicentrique</TermName>
          <TermId xmlns="http://schemas.microsoft.com/office/infopath/2007/PartnerControls">1adcd922-0f62-4856-be01-32ee08829c43</TermId>
        </TermInfo>
        <TermInfo xmlns="http://schemas.microsoft.com/office/infopath/2007/PartnerControls">
          <TermName xmlns="http://schemas.microsoft.com/office/infopath/2007/PartnerControls">#académique</TermName>
          <TermId xmlns="http://schemas.microsoft.com/office/infopath/2007/PartnerControls">d53f9813-3fa5-45ff-84c2-918fd6293252</TermId>
        </TermInfo>
        <TermInfo xmlns="http://schemas.microsoft.com/office/infopath/2007/PartnerControls">
          <TermName xmlns="http://schemas.microsoft.com/office/infopath/2007/PartnerControls">#déclaration</TermName>
          <TermId xmlns="http://schemas.microsoft.com/office/infopath/2007/PartnerControls">a0bfa4f1-092f-49fc-b16b-131c57c411a9</TermId>
        </TermInfo>
        <TermInfo xmlns="http://schemas.microsoft.com/office/infopath/2007/PartnerControls">
          <TermName xmlns="http://schemas.microsoft.com/office/infopath/2007/PartnerControls">#demande</TermName>
          <TermId xmlns="http://schemas.microsoft.com/office/infopath/2007/PartnerControls">4077dc85-6583-4fd1-ab05-67e538a849ef</TermId>
        </TermInfo>
        <TermInfo xmlns="http://schemas.microsoft.com/office/infopath/2007/PartnerControls">
          <TermName xmlns="http://schemas.microsoft.com/office/infopath/2007/PartnerControls">#subside</TermName>
          <TermId xmlns="http://schemas.microsoft.com/office/infopath/2007/PartnerControls">b8fc6839-ad0f-4dcd-85b0-eb04d0322f04</TermId>
        </TermInfo>
        <TermInfo xmlns="http://schemas.microsoft.com/office/infopath/2007/PartnerControls">
          <TermName xmlns="http://schemas.microsoft.com/office/infopath/2007/PartnerControls">#préparatoire</TermName>
          <TermId xmlns="http://schemas.microsoft.com/office/infopath/2007/PartnerControls">c381dc9a-5cc8-4983-a363-26b1bd81f2b5</TermId>
        </TermInfo>
        <TermInfo xmlns="http://schemas.microsoft.com/office/infopath/2007/PartnerControls">
          <TermName xmlns="http://schemas.microsoft.com/office/infopath/2007/PartnerControls">#patient</TermName>
          <TermId xmlns="http://schemas.microsoft.com/office/infopath/2007/PartnerControls">8c8ae982-eb88-4673-acbf-59e0e236fcec</TermId>
        </TermInfo>
        <TermInfo xmlns="http://schemas.microsoft.com/office/infopath/2007/PartnerControls">
          <TermName xmlns="http://schemas.microsoft.com/office/infopath/2007/PartnerControls">#public</TermName>
          <TermId xmlns="http://schemas.microsoft.com/office/infopath/2007/PartnerControls">8fbac09e-0cea-45b4-8f27-c3b2e6bc444b</TermId>
        </TermInfo>
        <TermInfo xmlns="http://schemas.microsoft.com/office/infopath/2007/PartnerControls">
          <TermName xmlns="http://schemas.microsoft.com/office/infopath/2007/PartnerControls">#protocole</TermName>
          <TermId xmlns="http://schemas.microsoft.com/office/infopath/2007/PartnerControls">381f59ac-cb94-4fb5-868b-7bd95f21ae14</TermId>
        </TermInfo>
        <TermInfo xmlns="http://schemas.microsoft.com/office/infopath/2007/PartnerControls">
          <TermName xmlns="http://schemas.microsoft.com/office/infopath/2007/PartnerControls">#étude</TermName>
          <TermId xmlns="http://schemas.microsoft.com/office/infopath/2007/PartnerControls">8cbb3d17-ab1b-4fe1-83d9-802674cd80a8</TermId>
        </TermInfo>
        <TermInfo xmlns="http://schemas.microsoft.com/office/infopath/2007/PartnerControls">
          <TermName xmlns="http://schemas.microsoft.com/office/infopath/2007/PartnerControls">#PPI</TermName>
          <TermId xmlns="http://schemas.microsoft.com/office/infopath/2007/PartnerControls">6af94bff-fdb5-4ca9-94f0-31b2e17aad72</TermId>
        </TermInfo>
        <TermInfo xmlns="http://schemas.microsoft.com/office/infopath/2007/PartnerControls">
          <TermName xmlns="http://schemas.microsoft.com/office/infopath/2007/PartnerControls">#loi</TermName>
          <TermId xmlns="http://schemas.microsoft.com/office/infopath/2007/PartnerControls">576788d5-5181-4e22-9034-8f597ef94c5a</TermId>
        </TermInfo>
        <TermInfo xmlns="http://schemas.microsoft.com/office/infopath/2007/PartnerControls">
          <TermName xmlns="http://schemas.microsoft.com/office/infopath/2007/PartnerControls">#CTU</TermName>
          <TermId xmlns="http://schemas.microsoft.com/office/infopath/2007/PartnerControls">ccb09352-5e0f-4128-920b-22964d724ddf</TermId>
        </TermInfo>
        <TermInfo xmlns="http://schemas.microsoft.com/office/infopath/2007/PartnerControls">
          <TermName xmlns="http://schemas.microsoft.com/office/infopath/2007/PartnerControls">#SCTO</TermName>
          <TermId xmlns="http://schemas.microsoft.com/office/infopath/2007/PartnerControls">abedfa82-4415-4803-92d5-60b25a6dd7e1</TermId>
        </TermInfo>
        <TermInfo xmlns="http://schemas.microsoft.com/office/infopath/2007/PartnerControls">
          <TermName xmlns="http://schemas.microsoft.com/office/infopath/2007/PartnerControls">#CANDIDATS</TermName>
          <TermId xmlns="http://schemas.microsoft.com/office/infopath/2007/PartnerControls">cb6a054d-ee74-41c8-b0d8-02acdd3c89a6</TermId>
        </TermInfo>
        <TermInfo xmlns="http://schemas.microsoft.com/office/infopath/2007/PartnerControls">
          <TermName xmlns="http://schemas.microsoft.com/office/infopath/2007/PartnerControls">#UCR</TermName>
          <TermId xmlns="http://schemas.microsoft.com/office/infopath/2007/PartnerControls">478736b0-6696-407a-a9ea-83a6ce996267</TermId>
        </TermInfo>
        <TermInfo xmlns="http://schemas.microsoft.com/office/infopath/2007/PartnerControls">
          <TermName xmlns="http://schemas.microsoft.com/office/infopath/2007/PartnerControls">#interventionnelle</TermName>
          <TermId xmlns="http://schemas.microsoft.com/office/infopath/2007/PartnerControls">fdc33bc5-cac1-4417-aed4-29d0e8d4d6e6</TermId>
        </TermInfo>
        <TermInfo xmlns="http://schemas.microsoft.com/office/infopath/2007/PartnerControls">
          <TermName xmlns="http://schemas.microsoft.com/office/infopath/2007/PartnerControls">#subvention</TermName>
          <TermId xmlns="http://schemas.microsoft.com/office/infopath/2007/PartnerControls">202990ec-d957-46c0-8e1c-2581c6809304</TermId>
        </TermInfo>
        <TermInfo xmlns="http://schemas.microsoft.com/office/infopath/2007/PartnerControls">
          <TermName xmlns="http://schemas.microsoft.com/office/infopath/2007/PartnerControls">#patient</TermName>
          <TermId xmlns="http://schemas.microsoft.com/office/infopath/2007/PartnerControls">8c8ae982-eb88-4673-acbf-59e0e236fcec</TermId>
        </TermInfo>
      </Terms>
    </a8c04bdf532d41cf93745f5e463f45fd>
    <TbSecretary xmlns="2ad74405-6339-41b1-8380-c3603ef526e3">
      <UserInfo>
        <DisplayName/>
        <AccountId xsi:nil="true"/>
        <AccountType/>
      </UserInfo>
    </TbSecretary>
    <TbIpIsValidatedForPublic xmlns="2ad74405-6339-41b1-8380-c3603ef526e3" xsi:nil="true"/>
    <TbIpObjectives xmlns="2ad74405-6339-41b1-8380-c3603ef526e3" xsi:nil="true"/>
    <TbIpProductionDate xmlns="2ad74405-6339-41b1-8380-c3603ef526e3">2026-03-03T00:00:00+00:00</TbIpProductionDate>
    <n43543c21d8b44b090e2cbc23d979419 xmlns="2ad74405-6339-41b1-8380-c3603ef526e3">
      <Terms xmlns="http://schemas.microsoft.com/office/infopath/2007/PartnerControls"/>
    </n43543c21d8b44b090e2cbc23d979419>
    <TbNeSortOrder xmlns="2ad74405-6339-41b1-8380-c3603ef526e3">99</TbNeSortOrder>
    <k74c95939c464471a12854043a3f1269 xmlns="e868c651-99ae-4e03-8f7a-6a6e1b2dce2b" xsi:nil="true"/>
    <TbButtonLink xmlns="2ad74405-6339-41b1-8380-c3603ef526e3">
      <Url xsi:nil="true"/>
      <Description xsi:nil="true"/>
    </TbButtonLink>
    <TbNeColor xmlns="2ad74405-6339-41b1-8380-c3603ef526e3">#000000</TbNeColor>
    <TbEvLocation xmlns="2ad74405-6339-41b1-8380-c3603ef526e3" xsi:nil="true"/>
    <JsonFormBuilderSondage xmlns="8d4848bd-9106-49f9-b0a2-2751f5452501" xsi:nil="true"/>
    <TbIpPrintshopNumber xmlns="2ad74405-6339-41b1-8380-c3603ef526e3" xsi:nil="true"/>
    <TbIpIsForensic xmlns="2ad74405-6339-41b1-8380-c3603ef526e3" xsi:nil="true"/>
    <gc1b945defd349bbbf6817adab9a63ea xmlns="8d4848bd-9106-49f9-b0a2-2751f5452501">
      <Terms xmlns="http://schemas.microsoft.com/office/infopath/2007/PartnerControls"/>
    </gc1b945defd349bbbf6817adab9a63ea>
    <TbAoApplicationUrl xmlns="2ad74405-6339-41b1-8380-c3603ef526e3">
      <Url xsi:nil="true"/>
      <Description xsi:nil="true"/>
    </TbAoApplicationUrl>
    <TbResponsibleEntity xmlns="e868c651-99ae-4e03-8f7a-6a6e1b2dce2b">[]</TbResponsibleEntity>
    <TbApprovalStatus xmlns="2ad74405-6339-41b1-8380-c3603ef526e3">2</TbApprovalStatus>
    <n32aaebca01e4e098378793ea489a0a0 xmlns="8d4848bd-9106-49f9-b0a2-2751f5452501">
      <Terms xmlns="http://schemas.microsoft.com/office/infopath/2007/PartnerControls"/>
    </n32aaebca01e4e098378793ea489a0a0>
    <TbIpDistributionPublic xmlns="2ad74405-6339-41b1-8380-c3603ef526e3"/>
    <TbIpOrigin xmlns="2ad74405-6339-41b1-8380-c3603ef526e3" xsi:nil="true"/>
    <TbIpResponsibleEntity xmlns="e868c651-99ae-4e03-8f7a-6a6e1b2dce2b">2.26.105.CRC</TbIpResponsibleEntity>
    <TbComments xmlns="2ad74405-6339-41b1-8380-c3603ef526e3" xsi:nil="true"/>
    <TbIsAcceptedCharte xmlns="e868c651-99ae-4e03-8f7a-6a6e1b2dce2b">true</TbIsAcceptedCharte>
    <TbIpCompleteTitle xmlns="2ad74405-6339-41b1-8380-c3603ef526e3" xsi:nil="true"/>
    <TbContactMembers xmlns="2ad74405-6339-41b1-8380-c3603ef526e3">[]</TbContactMembers>
    <pfc93d24a5d744ccaed9ba628de232d2 xmlns="2ad74405-6339-41b1-8380-c3603ef526e3">
      <Terms xmlns="http://schemas.microsoft.com/office/infopath/2007/PartnerControls"/>
    </pfc93d24a5d744ccaed9ba628de232d2>
    <TbEvStartDate xmlns="2ad74405-6339-41b1-8380-c3603ef526e3" xsi:nil="true"/>
    <TbArianeId xmlns="314c4fea-e991-4c57-ae9e-2c7dc9d6080c" xsi:nil="true"/>
    <TaxCatchAll xmlns="8d4848bd-9106-49f9-b0a2-2751f5452501">
      <Value>33196</Value>
      <Value>33462</Value>
      <Value>34172</Value>
      <Value>37375</Value>
      <Value>36839</Value>
      <Value>48237</Value>
      <Value>33455</Value>
      <Value>37379</Value>
      <Value>75</Value>
      <Value>73</Value>
      <Value>34450</Value>
      <Value>33641</Value>
      <Value>52567</Value>
      <Value>32806</Value>
      <Value>34761</Value>
      <Value>33692</Value>
      <Value>33780</Value>
      <Value>36004</Value>
      <Value>36043</Value>
      <Value>668</Value>
      <Value>32803</Value>
      <Value>42491</Value>
      <Value>52559</Value>
      <Value>42482</Value>
      <Value>40345</Value>
      <Value>33368</Value>
      <Value>42388</Value>
      <Value>37401</Value>
      <Value>37400</Value>
      <Value>37399</Value>
      <Value>17</Value>
      <Value>32494</Value>
      <Value>32848</Value>
      <Value>37653</Value>
      <Value>33021</Value>
      <Value>37381</Value>
      <Value>37386</Value>
    </TaxCatchAll>
    <h38d1e1507ab435fa39e46e13ab9a8ad xmlns="f53adf55-202c-474a-b04b-8745b43fccba">
      <Terms xmlns="http://schemas.microsoft.com/office/infopath/2007/PartnerControls"/>
    </h38d1e1507ab435fa39e46e13ab9a8ad>
    <TbAuthor xmlns="2ad74405-6339-41b1-8380-c3603ef526e3">
      <UserInfo>
        <DisplayName>Michoud Jelena</DisplayName>
        <AccountId>213</AccountId>
        <AccountType/>
      </UserInfo>
    </TbAuthor>
    <TbSummary xmlns="2ad74405-6339-41b1-8380-c3603ef526e3">Investigator Initiated Clinical Trials Programme 2026 - Checklist 
</TbSummary>
    <k813aceff69445fd8735713f6314ea5d xmlns="e868c651-99ae-4e03-8f7a-6a6e1b2dce2b">
      <Terms xmlns="http://schemas.microsoft.com/office/infopath/2007/PartnerControls">
        <TermInfo xmlns="http://schemas.microsoft.com/office/infopath/2007/PartnerControls">
          <TermName xmlns="http://schemas.microsoft.com/office/infopath/2007/PartnerControls">CHUV</TermName>
          <TermId xmlns="http://schemas.microsoft.com/office/infopath/2007/PartnerControls">9d420482-52e7-456d-acdc-bb85a94c9cc2</TermId>
        </TermInfo>
      </Terms>
    </k813aceff69445fd8735713f6314ea5d>
    <f1900c21d8c54efcb6408069920b748f xmlns="e868c651-99ae-4e03-8f7a-6a6e1b2dce2b">
      <Terms xmlns="http://schemas.microsoft.com/office/infopath/2007/PartnerControls"/>
    </f1900c21d8c54efcb6408069920b748f>
    <id2a751e45274ee2a23548892e261b3a xmlns="2ad74405-6339-41b1-8380-c3603ef526e3">
      <Terms xmlns="http://schemas.microsoft.com/office/infopath/2007/PartnerControls">
        <TermInfo xmlns="http://schemas.microsoft.com/office/infopath/2007/PartnerControls">
          <TermName xmlns="http://schemas.microsoft.com/office/infopath/2007/PartnerControls">#Enseignement et recherche</TermName>
          <TermId xmlns="http://schemas.microsoft.com/office/infopath/2007/PartnerControls">0dda869d-33cd-47a3-87a3-e0cd40741f45</TermId>
        </TermInfo>
        <TermInfo xmlns="http://schemas.microsoft.com/office/infopath/2007/PartnerControls">
          <TermName xmlns="http://schemas.microsoft.com/office/infopath/2007/PartnerControls">#Recherche</TermName>
          <TermId xmlns="http://schemas.microsoft.com/office/infopath/2007/PartnerControls">59353e83-c75f-44ee-93f5-3e2e8c6cd2cf</TermId>
        </TermInfo>
      </Terms>
    </id2a751e45274ee2a23548892e261b3a>
    <TbIpSamNumber xmlns="2ad74405-6339-41b1-8380-c3603ef526e3" xsi:nil="true"/>
    <TbLink xmlns="2ad74405-6339-41b1-8380-c3603ef526e3">
      <Url xsi:nil="true"/>
      <Description xsi:nil="true"/>
    </Tb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2CED907AAB97419F5CC195DD181113" ma:contentTypeVersion="15" ma:contentTypeDescription="Create a new document." ma:contentTypeScope="" ma:versionID="7adf34d62880e4662cc962b66c011e2e">
  <xsd:schema xmlns:xsd="http://www.w3.org/2001/XMLSchema" xmlns:xs="http://www.w3.org/2001/XMLSchema" xmlns:p="http://schemas.microsoft.com/office/2006/metadata/properties" xmlns:ns2="9848c17d-c4de-492e-aed9-28e1e1dd577c" xmlns:ns3="0d2b025e-115d-408a-a85a-b3c0b0555798" targetNamespace="http://schemas.microsoft.com/office/2006/metadata/properties" ma:root="true" ma:fieldsID="271a8d863e6fc4eded5a7ae1a53ef521" ns2:_="" ns3:_="">
    <xsd:import namespace="9848c17d-c4de-492e-aed9-28e1e1dd577c"/>
    <xsd:import namespace="0d2b025e-115d-408a-a85a-b3c0b05557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c17d-c4de-492e-aed9-28e1e1dd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b025e-115d-408a-a85a-b3c0b05557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57959b-2655-4ce4-9a65-de4590fc1fb5}" ma:internalName="TaxCatchAll" ma:showField="CatchAllData" ma:web="0d2b025e-115d-408a-a85a-b3c0b05557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bContenuDoc" ma:contentTypeID="0x010100028AE0C13B1FB840B42613FBAB0EF5960100D726D746650A444D941F8869561AE332" ma:contentTypeVersion="121" ma:contentTypeDescription="Type de contenu pour les assets associés à un contenu Tribu" ma:contentTypeScope="" ma:versionID="d4c84e89b64f80a5b57baf4bb60a5126">
  <xsd:schema xmlns:xsd="http://www.w3.org/2001/XMLSchema" xmlns:xs="http://www.w3.org/2001/XMLSchema" xmlns:p="http://schemas.microsoft.com/office/2006/metadata/properties" xmlns:ns2="2ad74405-6339-41b1-8380-c3603ef526e3" xmlns:ns3="8d4848bd-9106-49f9-b0a2-2751f5452501" xmlns:ns5="e868c651-99ae-4e03-8f7a-6a6e1b2dce2b" xmlns:ns6="314c4fea-e991-4c57-ae9e-2c7dc9d6080c" xmlns:ns7="f53adf55-202c-474a-b04b-8745b43fccba" targetNamespace="http://schemas.microsoft.com/office/2006/metadata/properties" ma:root="true" ma:fieldsID="a8ae95f05132ba39d85fa124dbc694f1" ns2:_="" ns3:_="" ns5:_="" ns6:_="" ns7:_="">
    <xsd:import namespace="2ad74405-6339-41b1-8380-c3603ef526e3"/>
    <xsd:import namespace="8d4848bd-9106-49f9-b0a2-2751f5452501"/>
    <xsd:import namespace="e868c651-99ae-4e03-8f7a-6a6e1b2dce2b"/>
    <xsd:import namespace="314c4fea-e991-4c57-ae9e-2c7dc9d6080c"/>
    <xsd:import namespace="f53adf55-202c-474a-b04b-8745b43fccba"/>
    <xsd:element name="properties">
      <xsd:complexType>
        <xsd:sequence>
          <xsd:element name="documentManagement">
            <xsd:complexType>
              <xsd:all>
                <xsd:element ref="ns2:TbRefContentId" minOccurs="0"/>
                <xsd:element ref="ns2:TbIdTribu" minOccurs="0"/>
                <xsd:element ref="ns2:TbAuthor" minOccurs="0"/>
                <xsd:element ref="ns2:TbSecretary" minOccurs="0"/>
                <xsd:element ref="ns2:TbPublicationStartDate" minOccurs="0"/>
                <xsd:element ref="ns2:TbPublicationEndDate" minOccurs="0"/>
                <xsd:element ref="ns2:TbValidationDate" minOccurs="0"/>
                <xsd:element ref="ns2:TbIpProductionDate" minOccurs="0"/>
                <xsd:element ref="ns2:TbApprovalStatus" minOccurs="0"/>
                <xsd:element ref="ns2:TbComments" minOccurs="0"/>
                <xsd:element ref="ns2:TbSummary" minOccurs="0"/>
                <xsd:element ref="ns3:TbMainTextPubHTML" minOccurs="0"/>
                <xsd:element ref="ns2:TbContacts" minOccurs="0"/>
                <xsd:element ref="ns2:TbIpIsValidatedForPublic" minOccurs="0"/>
                <xsd:element ref="ns2:TbIpObjectives" minOccurs="0"/>
                <xsd:element ref="ns2:TbIpPrintshopNumber" minOccurs="0"/>
                <xsd:element ref="ns2:TbIpSamNumber" minOccurs="0"/>
                <xsd:element ref="ns2:TbNeColor" minOccurs="0"/>
                <xsd:element ref="ns2:TbButtonLink" minOccurs="0"/>
                <xsd:element ref="ns2:TbIpDistributionChannels" minOccurs="0"/>
                <xsd:element ref="ns2:TbIpDistributionPublic" minOccurs="0"/>
                <xsd:element ref="ns2:TbIpIsForensic" minOccurs="0"/>
                <xsd:element ref="ns2:TbIpPhysicalDimension" minOccurs="0"/>
                <xsd:element ref="ns2:TbLink" minOccurs="0"/>
                <xsd:element ref="ns2:TbAoApplicationAccessUrl" minOccurs="0"/>
                <xsd:element ref="ns2:TbPageLink" minOccurs="0"/>
                <xsd:element ref="ns2:TbAoApplicationUrl" minOccurs="0"/>
                <xsd:element ref="ns2:TbIpOrigin" minOccurs="0"/>
                <xsd:element ref="ns2:TbIpSupportType" minOccurs="0"/>
                <xsd:element ref="ns2:TbEvLocation" minOccurs="0"/>
                <xsd:element ref="ns5:TbIpTechnicalFormat" minOccurs="0"/>
                <xsd:element ref="ns5:TbIpOtherPhysicalDimension" minOccurs="0"/>
                <xsd:element ref="ns5:TbWebSiteSection" minOccurs="0"/>
                <xsd:element ref="ns5:TbResponsibleEntity" minOccurs="0"/>
                <xsd:element ref="ns5:TbIpResponsibleEntity" minOccurs="0"/>
                <xsd:element ref="ns5:TbIpIsSponsored" minOccurs="0"/>
                <xsd:element ref="ns5:TbIsAcceptedCharte" minOccurs="0"/>
                <xsd:element ref="ns5:TbAuthoringEntity" minOccurs="0"/>
                <xsd:element ref="ns6:TbArianeId" minOccurs="0"/>
                <xsd:element ref="ns2:TbExtendedMeta" minOccurs="0"/>
                <xsd:element ref="ns2:TbExternalLink" minOccurs="0"/>
                <xsd:element ref="ns3:TbIpCommandeType" minOccurs="0"/>
                <xsd:element ref="ns2:TbIpCompleteTitle" minOccurs="0"/>
                <xsd:element ref="ns2:TbEvStartDate" minOccurs="0"/>
                <xsd:element ref="ns2:TbEvEndDate" minOccurs="0"/>
                <xsd:element ref="ns2:TbContactMembers" minOccurs="0"/>
                <xsd:element ref="ns2:TbNeSortOrder" minOccurs="0"/>
                <xsd:element ref="ns5:TbContentVersion" minOccurs="0"/>
                <xsd:element ref="ns2:TbAssetOrder" minOccurs="0"/>
                <xsd:element ref="ns3:TaxCatchAllLabel" minOccurs="0"/>
                <xsd:element ref="ns2:d4e7179a5537466a8039ea639f92414e" minOccurs="0"/>
                <xsd:element ref="ns2:if448e4efef04e18b49ac88f7af36e06" minOccurs="0"/>
                <xsd:element ref="ns5:k813aceff69445fd8735713f6314ea5d" minOccurs="0"/>
                <xsd:element ref="ns3:TaxCatchAll" minOccurs="0"/>
                <xsd:element ref="ns2:pfc93d24a5d744ccaed9ba628de232d2" minOccurs="0"/>
                <xsd:element ref="ns2:c2bf661082bd45f89229c0d8a070bdd4" minOccurs="0"/>
                <xsd:element ref="ns2:n762d346db3044fbb3935d0c39f3a847" minOccurs="0"/>
                <xsd:element ref="ns2:d60b3f66cea24d8fad8935f254be22e5" minOccurs="0"/>
                <xsd:element ref="ns5:k74c95939c464471a12854043a3f1269" minOccurs="0"/>
                <xsd:element ref="ns5:f1900c21d8c54efcb6408069920b748f" minOccurs="0"/>
                <xsd:element ref="ns7:h38d1e1507ab435fa39e46e13ab9a8ad" minOccurs="0"/>
                <xsd:element ref="ns5:p96425f63f04464fa9d0c82524203793" minOccurs="0"/>
                <xsd:element ref="ns2:n43543c21d8b44b090e2cbc23d979419" minOccurs="0"/>
                <xsd:element ref="ns3:a8c04bdf532d41cf93745f5e463f45fd" minOccurs="0"/>
                <xsd:element ref="ns2:id2a751e45274ee2a23548892e261b3a" minOccurs="0"/>
                <xsd:element ref="ns2:jf4535ce25864efdbab412bd04c4f674" minOccurs="0"/>
                <xsd:element ref="ns3:TbPromoted" minOccurs="0"/>
                <xsd:element ref="ns3:gc1b945defd349bbbf6817adab9a63ea" minOccurs="0"/>
                <xsd:element ref="ns3:JsonFormBuilderSondage" minOccurs="0"/>
                <xsd:element ref="ns3:n32aaebca01e4e098378793ea489a0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4405-6339-41b1-8380-c3603ef526e3" elementFormDefault="qualified">
    <xsd:import namespace="http://schemas.microsoft.com/office/2006/documentManagement/types"/>
    <xsd:import namespace="http://schemas.microsoft.com/office/infopath/2007/PartnerControls"/>
    <xsd:element name="TbRefContentId" ma:index="1" nillable="true" ma:displayName="Id contenu associé" ma:description="Id (Guid) du contenu Tribu de référence. Utilisé pour lié un asset à un contenu Tribu" ma:indexed="true" ma:internalName="TbRefContentId">
      <xsd:simpleType>
        <xsd:restriction base="dms:Text">
          <xsd:maxLength value="38"/>
        </xsd:restriction>
      </xsd:simpleType>
    </xsd:element>
    <xsd:element name="TbIdTribu" ma:index="4" nillable="true" ma:displayName="Id Tribu1" ma:decimals="0" ma:default="0" ma:description="Ancien Id Tribu" ma:indexed="true" ma:internalName="TbIdTribu" ma:percentage="FALSE">
      <xsd:simpleType>
        <xsd:restriction base="dms:Number"/>
      </xsd:simpleType>
    </xsd:element>
    <xsd:element name="TbAuthor" ma:index="6" nillable="true" ma:displayName="Auteur du contenu" ma:description="Auteur au sens Tribu" ma:SharePointGroup="0" ma:internalName="Tb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bSecretary" ma:index="7" nillable="true" ma:displayName="Secrétaire" ma:SharePointGroup="0" ma:internalName="TbSecretar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bPublicationStartDate" ma:index="8" nillable="true" ma:displayName="Début de publication" ma:default="[today]" ma:description="Date et heure de début de publication" ma:format="DateTime" ma:indexed="true" ma:internalName="TbPublicationStartDate">
      <xsd:simpleType>
        <xsd:restriction base="dms:DateTime"/>
      </xsd:simpleType>
    </xsd:element>
    <xsd:element name="TbPublicationEndDate" ma:index="9" nillable="true" ma:displayName="Fin de publication" ma:default="[today]" ma:description="Date et heure de fin de publication" ma:format="DateTime" ma:indexed="true" ma:internalName="TbPublicationEndDate">
      <xsd:simpleType>
        <xsd:restriction base="dms:DateTime"/>
      </xsd:simpleType>
    </xsd:element>
    <xsd:element name="TbValidationDate" ma:index="10" nillable="true" ma:displayName="Date de validation" ma:description="Date de validation" ma:format="DateOnly" ma:internalName="TbValidationDate">
      <xsd:simpleType>
        <xsd:restriction base="dms:DateTime"/>
      </xsd:simpleType>
    </xsd:element>
    <xsd:element name="TbIpProductionDate" ma:index="11" nillable="true" ma:displayName="Date de production" ma:default="[today]" ma:description="Info Patient, date de production du document" ma:format="DateOnly" ma:internalName="TbIpProductionDate">
      <xsd:simpleType>
        <xsd:restriction base="dms:DateTime"/>
      </xsd:simpleType>
    </xsd:element>
    <xsd:element name="TbApprovalStatus" ma:index="17" nillable="true" ma:displayName="Statut d'approbation" ma:decimals="0" ma:default="0" ma:description="Statut d'approbation 0:Draft 1:Submit for approval 2:Approved 3:Rejected" ma:indexed="true" ma:internalName="TbApprovalStatus" ma:percentage="FALSE">
      <xsd:simpleType>
        <xsd:restriction base="dms:Number">
          <xsd:minInclusive value="0"/>
        </xsd:restriction>
      </xsd:simpleType>
    </xsd:element>
    <xsd:element name="TbComments" ma:index="18" nillable="true" ma:displayName="TbComments" ma:description="TbComments" ma:internalName="TbComments">
      <xsd:simpleType>
        <xsd:restriction base="dms:Note"/>
      </xsd:simpleType>
    </xsd:element>
    <xsd:element name="TbSummary" ma:index="19" nillable="true" ma:displayName="Résumé" ma:description="Résumé" ma:internalName="TbSummary">
      <xsd:simpleType>
        <xsd:restriction base="dms:Note">
          <xsd:maxLength value="255"/>
        </xsd:restriction>
      </xsd:simpleType>
    </xsd:element>
    <xsd:element name="TbContacts" ma:index="22" nillable="true" ma:displayName="Personne(s) de contact" ma:description="TbContacts" ma:internalName="TbContacts">
      <xsd:simpleType>
        <xsd:restriction base="dms:Note"/>
      </xsd:simpleType>
    </xsd:element>
    <xsd:element name="TbIpIsValidatedForPublic" ma:index="23" nillable="true" ma:displayName="Validé pour le public" ma:default="0" ma:description="Info Patient, validé pour distribution publique" ma:internalName="TbIpIsValidatedForPublic">
      <xsd:simpleType>
        <xsd:restriction base="dms:Boolean"/>
      </xsd:simpleType>
    </xsd:element>
    <xsd:element name="TbIpObjectives" ma:index="24" nillable="true" ma:displayName="Objectifs de la ressource" ma:description="Info Patient, objectifs de la ressource" ma:internalName="TbIpObjectives">
      <xsd:simpleType>
        <xsd:restriction base="dms:Note">
          <xsd:maxLength value="255"/>
        </xsd:restriction>
      </xsd:simpleType>
    </xsd:element>
    <xsd:element name="TbIpPrintshopNumber" ma:index="25" nillable="true" ma:displayName="Numéro CIR PrintShop" ma:description="Info Patient numéro, PrintShop" ma:internalName="TbIpPrintshopNumber">
      <xsd:simpleType>
        <xsd:restriction base="dms:Text">
          <xsd:maxLength value="255"/>
        </xsd:restriction>
      </xsd:simpleType>
    </xsd:element>
    <xsd:element name="TbIpSamNumber" ma:index="26" nillable="true" ma:displayName="Numéro projet SAM" ma:description="Info Patient, numéro projet SAM" ma:internalName="TbIpSamNumber">
      <xsd:simpleType>
        <xsd:restriction base="dms:Text">
          <xsd:maxLength value="255"/>
        </xsd:restriction>
      </xsd:simpleType>
    </xsd:element>
    <xsd:element name="TbNeColor" ma:index="27" nillable="true" ma:displayName="Couleur utilisée" ma:default="#000000" ma:description="Couleur pour les bandeaux, teasers, etc." ma:internalName="TbNeColor">
      <xsd:simpleType>
        <xsd:restriction base="dms:Text">
          <xsd:maxLength value="7"/>
        </xsd:restriction>
      </xsd:simpleType>
    </xsd:element>
    <xsd:element name="TbButtonLink" ma:index="29" nillable="true" ma:displayName="Lien du Bouton" ma:description="Action pour le bouton sur certains contenus" ma:format="Hyperlink" ma:internalName="TbButtonLink">
      <xsd:complexType>
        <xsd:complexContent>
          <xsd:extension base="dms:URL">
            <xsd:sequence>
              <xsd:element name="Url" type="dms:ValidUrl" minOccurs="0" nillable="true"/>
              <xsd:element name="Description" type="xsd:string" nillable="true"/>
            </xsd:sequence>
          </xsd:extension>
        </xsd:complexContent>
      </xsd:complexType>
    </xsd:element>
    <xsd:element name="TbIpDistributionChannels" ma:index="31" nillable="true" ma:displayName="Canaux de distribution" ma:description="Info patient, Canaux de distribution" ma:internalName="TbIpDistributionChannels">
      <xsd:complexType>
        <xsd:complexContent>
          <xsd:extension base="dms:MultiChoice">
            <xsd:sequence>
              <xsd:element name="Value" maxOccurs="unbounded" minOccurs="0" nillable="true">
                <xsd:simpleType>
                  <xsd:restriction base="dms:Choice">
                    <xsd:enumeration value="Consultation"/>
                    <xsd:enumeration value="Hospitalisation"/>
                    <xsd:enumeration value="Envoi postal"/>
                    <xsd:enumeration value="Internet"/>
                    <xsd:enumeration value="Ecrans dynamiques"/>
                    <xsd:enumeration value="Libre service"/>
                    <xsd:enumeration value="Professionnels partenaires"/>
                  </xsd:restriction>
                </xsd:simpleType>
              </xsd:element>
            </xsd:sequence>
          </xsd:extension>
        </xsd:complexContent>
      </xsd:complexType>
    </xsd:element>
    <xsd:element name="TbIpDistributionPublic" ma:index="32" nillable="true" ma:displayName="Public cible" ma:description="Info patient, Public cible" ma:internalName="TbIpDistributionPublic">
      <xsd:complexType>
        <xsd:complexContent>
          <xsd:extension base="dms:MultiChoice">
            <xsd:sequence>
              <xsd:element name="Value" maxOccurs="unbounded" minOccurs="0" nillable="true">
                <xsd:simpleType>
                  <xsd:restriction base="dms:Choice">
                    <xsd:enumeration value="Patient"/>
                    <xsd:enumeration value="Enfant"/>
                    <xsd:enumeration value="Proches"/>
                    <xsd:enumeration value="Parents"/>
                    <xsd:enumeration value="Professionnels partenaires"/>
                    <xsd:enumeration value="Grand public"/>
                  </xsd:restriction>
                </xsd:simpleType>
              </xsd:element>
            </xsd:sequence>
          </xsd:extension>
        </xsd:complexContent>
      </xsd:complexType>
    </xsd:element>
    <xsd:element name="TbIpIsForensic" ma:index="33" nillable="true" ma:displayName="Caractère médicolégal" ma:default="0" ma:description="Info Patient, contenu à caractère médico-légal" ma:internalName="TbIpIsForensic">
      <xsd:simpleType>
        <xsd:restriction base="dms:Boolean"/>
      </xsd:simpleType>
    </xsd:element>
    <xsd:element name="TbIpPhysicalDimension" ma:index="35" nillable="true" ma:displayName="Dimension" ma:description="Dimension du support de référence" ma:format="RadioButtons" ma:internalName="TbIpPhysicalDimension">
      <xsd:simpleType>
        <xsd:restriction base="dms:Choice">
          <xsd:enumeration value="A3"/>
          <xsd:enumeration value="A4"/>
          <xsd:enumeration value="A5"/>
          <xsd:enumeration value="A6"/>
          <xsd:enumeration value="A7"/>
          <xsd:enumeration value="Autre"/>
        </xsd:restriction>
      </xsd:simpleType>
    </xsd:element>
    <xsd:element name="TbLink" ma:index="37" nillable="true" ma:displayName="Lien attaché" ma:description="Lien attaché au contenu, e.g. bouton d'action" ma:format="Hyperlink" ma:internalName="TbLink">
      <xsd:complexType>
        <xsd:complexContent>
          <xsd:extension base="dms:URL">
            <xsd:sequence>
              <xsd:element name="Url" type="dms:ValidUrl" minOccurs="0" nillable="true"/>
              <xsd:element name="Description" type="xsd:string" nillable="true"/>
            </xsd:sequence>
          </xsd:extension>
        </xsd:complexContent>
      </xsd:complexType>
    </xsd:element>
    <xsd:element name="TbAoApplicationAccessUrl" ma:index="38" nillable="true" ma:displayName="Lien vers la demande d'accès" ma:description="Application/Outil Lien vers la demande d'accès à l'application" ma:format="Hyperlink" ma:internalName="TbAoApplicationAccessUrl">
      <xsd:complexType>
        <xsd:complexContent>
          <xsd:extension base="dms:URL">
            <xsd:sequence>
              <xsd:element name="Url" type="dms:ValidUrl" minOccurs="0" nillable="true"/>
              <xsd:element name="Description" type="xsd:string" nillable="true"/>
            </xsd:sequence>
          </xsd:extension>
        </xsd:complexContent>
      </xsd:complexType>
    </xsd:element>
    <xsd:element name="TbPageLink" ma:index="39" nillable="true" ma:displayName="Lien vers la page de menu" ma:description="Lien vers la page" ma:format="Hyperlink" ma:internalName="TbPageLink">
      <xsd:complexType>
        <xsd:complexContent>
          <xsd:extension base="dms:URL">
            <xsd:sequence>
              <xsd:element name="Url" type="dms:ValidUrl" minOccurs="0" nillable="true"/>
              <xsd:element name="Description" type="xsd:string" nillable="true"/>
            </xsd:sequence>
          </xsd:extension>
        </xsd:complexContent>
      </xsd:complexType>
    </xsd:element>
    <xsd:element name="TbAoApplicationUrl" ma:index="40" nillable="true" ma:displayName="Lien vers l'application" ma:description="Application/Outil: lien d'accès" ma:format="Hyperlink" ma:internalName="TbAoApplicationUrl">
      <xsd:complexType>
        <xsd:complexContent>
          <xsd:extension base="dms:URL">
            <xsd:sequence>
              <xsd:element name="Url" type="dms:ValidUrl" minOccurs="0" nillable="true"/>
              <xsd:element name="Description" type="xsd:string" nillable="true"/>
            </xsd:sequence>
          </xsd:extension>
        </xsd:complexContent>
      </xsd:complexType>
    </xsd:element>
    <xsd:element name="TbIpOrigin" ma:index="42" nillable="true" ma:displayName="Origine" ma:default="CHUV" ma:description="Info Patient, origine du document lié" ma:format="RadioButtons" ma:internalName="TbIpOrigin">
      <xsd:simpleType>
        <xsd:restriction base="dms:Choice">
          <xsd:enumeration value="CHUV"/>
          <xsd:enumeration value="EXTERNE"/>
        </xsd:restriction>
      </xsd:simpleType>
    </xsd:element>
    <xsd:element name="TbIpSupportType" ma:index="45" nillable="true" ma:displayName="Support" ma:default="Imprimé" ma:description="Info Patient, support du document de référence" ma:format="RadioButtons" ma:internalName="TbIpSupportType">
      <xsd:simpleType>
        <xsd:restriction base="dms:Choice">
          <xsd:enumeration value="Imprimé"/>
          <xsd:enumeration value="Numérique"/>
          <xsd:enumeration value="Vidéo"/>
        </xsd:restriction>
      </xsd:simpleType>
    </xsd:element>
    <xsd:element name="TbEvLocation" ma:index="46" nillable="true" ma:displayName="Lieu" ma:description="Lieu de l'événement" ma:internalName="TbEvLocation">
      <xsd:simpleType>
        <xsd:restriction base="dms:Text">
          <xsd:maxLength value="255"/>
        </xsd:restriction>
      </xsd:simpleType>
    </xsd:element>
    <xsd:element name="TbExtendedMeta" ma:index="57" nillable="true" ma:displayName="TbExtendedMeta" ma:description="Value" ma:internalName="TbExtendedMeta">
      <xsd:simpleType>
        <xsd:restriction base="dms:Note"/>
      </xsd:simpleType>
    </xsd:element>
    <xsd:element name="TbExternalLink" ma:index="58" nillable="true" ma:displayName="TbExternalLink" ma:description="TbExternalLink" ma:format="Hyperlink" ma:internalName="TbExternalLink">
      <xsd:complexType>
        <xsd:complexContent>
          <xsd:extension base="dms:URL">
            <xsd:sequence>
              <xsd:element name="Url" type="dms:ValidUrl" minOccurs="0" nillable="true"/>
              <xsd:element name="Description" type="xsd:string" nillable="true"/>
            </xsd:sequence>
          </xsd:extension>
        </xsd:complexContent>
      </xsd:complexType>
    </xsd:element>
    <xsd:element name="TbIpCompleteTitle" ma:index="61" nillable="true" ma:displayName="Titre Complet" ma:internalName="TbIpCompleteTitle">
      <xsd:simpleType>
        <xsd:restriction base="dms:Text">
          <xsd:maxLength value="255"/>
        </xsd:restriction>
      </xsd:simpleType>
    </xsd:element>
    <xsd:element name="TbEvStartDate" ma:index="62" nillable="true" ma:displayName="Date de début d'événement" ma:default="[today]" ma:format="DateTime" ma:internalName="TbEvStartDate">
      <xsd:simpleType>
        <xsd:restriction base="dms:DateTime"/>
      </xsd:simpleType>
    </xsd:element>
    <xsd:element name="TbEvEndDate" ma:index="63" nillable="true" ma:displayName="Date de fin d'événement" ma:default="[today]" ma:format="DateTime" ma:internalName="TbEvEndDate">
      <xsd:simpleType>
        <xsd:restriction base="dms:DateTime"/>
      </xsd:simpleType>
    </xsd:element>
    <xsd:element name="TbContactMembers" ma:index="64" nillable="true" ma:displayName="Liste des membres de l'équipe" ma:description="TbContactMembers" ma:internalName="TbContactMembers">
      <xsd:simpleType>
        <xsd:restriction base="dms:Note"/>
      </xsd:simpleType>
    </xsd:element>
    <xsd:element name="TbNeSortOrder" ma:index="65" nillable="true" ma:displayName="Ordre dans la liste" ma:decimals="0" ma:description="Ordre du bandeau, du teaser, etc." ma:internalName="TbNeSortOrder" ma:percentage="FALSE">
      <xsd:simpleType>
        <xsd:restriction base="dms:Number"/>
      </xsd:simpleType>
    </xsd:element>
    <xsd:element name="TbAssetOrder" ma:index="67" nillable="true" ma:displayName="Ordre" ma:decimals="0" ma:default="0" ma:description="Ordre d'affichage de l'asset (quand plusieurs disponibles)" ma:internalName="TbAssetOrder" ma:percentage="FALSE">
      <xsd:simpleType>
        <xsd:restriction base="dms:Number">
          <xsd:minInclusive value="0"/>
        </xsd:restriction>
      </xsd:simpleType>
    </xsd:element>
    <xsd:element name="d4e7179a5537466a8039ea639f92414e" ma:index="70" nillable="true" ma:taxonomy="true" ma:internalName="d4e7179a5537466a8039ea639f92414e" ma:taxonomyFieldName="TbSiteGeo" ma:displayName="Site géographique" ma:default="" ma:fieldId="{d4e7179a-5537-466a-8039-ea639f92414e}" ma:taxonomyMulti="true" ma:sspId="dfe6d8f9-dfea-485a-a40b-c9b37250a2fd" ma:termSetId="d7b9c895-f545-4386-907c-485cfa0328bf" ma:anchorId="00000000-0000-0000-0000-000000000000" ma:open="false" ma:isKeyword="false">
      <xsd:complexType>
        <xsd:sequence>
          <xsd:element ref="pc:Terms" minOccurs="0" maxOccurs="1"/>
        </xsd:sequence>
      </xsd:complexType>
    </xsd:element>
    <xsd:element name="if448e4efef04e18b49ac88f7af36e06" ma:index="71" nillable="true" ma:taxonomy="true" ma:internalName="if448e4efef04e18b49ac88f7af36e06" ma:taxonomyFieldName="TbContentType" ma:displayName="Type de Contenu (TB)" ma:indexed="true" ma:default="" ma:fieldId="{2f448e4e-fef0-4e18-b49a-c88f7af36e06}" ma:sspId="dfe6d8f9-dfea-485a-a40b-c9b37250a2fd" ma:termSetId="a378f947-0d00-4110-90a7-6365cee4e136" ma:anchorId="00000000-0000-0000-0000-000000000000" ma:open="false" ma:isKeyword="false">
      <xsd:complexType>
        <xsd:sequence>
          <xsd:element ref="pc:Terms" minOccurs="0" maxOccurs="1"/>
        </xsd:sequence>
      </xsd:complexType>
    </xsd:element>
    <xsd:element name="pfc93d24a5d744ccaed9ba628de232d2" ma:index="74" nillable="true" ma:taxonomy="true" ma:internalName="pfc93d24a5d744ccaed9ba628de232d2" ma:taxonomyFieldName="TbTargetAudiences" ma:displayName="Populations cibles" ma:fieldId="{9fc93d24-a5d7-44cc-aed9-ba628de232d2}" ma:taxonomyMulti="true" ma:sspId="dfe6d8f9-dfea-485a-a40b-c9b37250a2fd" ma:termSetId="45ff01f3-dd4e-4593-b97f-d971e7b70ac2" ma:anchorId="00000000-0000-0000-0000-000000000000" ma:open="false" ma:isKeyword="false">
      <xsd:complexType>
        <xsd:sequence>
          <xsd:element ref="pc:Terms" minOccurs="0" maxOccurs="1"/>
        </xsd:sequence>
      </xsd:complexType>
    </xsd:element>
    <xsd:element name="c2bf661082bd45f89229c0d8a070bdd4" ma:index="75" nillable="true" ma:taxonomy="true" ma:internalName="c2bf661082bd45f89229c0d8a070bdd4" ma:taxonomyFieldName="TbPersonnelCategories" ma:displayName="Catégorie de personnel" ma:default="" ma:fieldId="{c2bf6610-82bd-45f8-9229-c0d8a070bdd4}" ma:taxonomyMulti="true" ma:sspId="dfe6d8f9-dfea-485a-a40b-c9b37250a2fd" ma:termSetId="8a6d412a-077d-4196-ac6b-6d4362feafa4" ma:anchorId="00000000-0000-0000-0000-000000000000" ma:open="false" ma:isKeyword="false">
      <xsd:complexType>
        <xsd:sequence>
          <xsd:element ref="pc:Terms" minOccurs="0" maxOccurs="1"/>
        </xsd:sequence>
      </xsd:complexType>
    </xsd:element>
    <xsd:element name="n762d346db3044fbb3935d0c39f3a847" ma:index="76" nillable="true" ma:taxonomy="true" ma:internalName="n762d346db3044fbb3935d0c39f3a847" ma:taxonomyFieldName="TbIpScientificSource" ma:displayName="Sources scientifiques" ma:default="" ma:fieldId="{7762d346-db30-44fb-b393-5d0c39f3a847}" ma:taxonomyMulti="true" ma:sspId="dfe6d8f9-dfea-485a-a40b-c9b37250a2fd" ma:termSetId="a4d12924-07a5-466b-a7ec-00d0f4ea375e" ma:anchorId="00000000-0000-0000-0000-000000000000" ma:open="true" ma:isKeyword="false">
      <xsd:complexType>
        <xsd:sequence>
          <xsd:element ref="pc:Terms" minOccurs="0" maxOccurs="1"/>
        </xsd:sequence>
      </xsd:complexType>
    </xsd:element>
    <xsd:element name="d60b3f66cea24d8fad8935f254be22e5" ma:index="77" nillable="true" ma:taxonomy="true" ma:internalName="d60b3f66cea24d8fad8935f254be22e5" ma:taxonomyFieldName="TbIpSponsoredBy" ma:displayName="Liste des sponsors" ma:default="" ma:fieldId="{d60b3f66-cea2-4d8f-ad89-35f254be22e5}" ma:taxonomyMulti="true" ma:sspId="dfe6d8f9-dfea-485a-a40b-c9b37250a2fd" ma:termSetId="180ffa65-77b0-40d8-9afe-7a2448650169" ma:anchorId="00000000-0000-0000-0000-000000000000" ma:open="true" ma:isKeyword="false">
      <xsd:complexType>
        <xsd:sequence>
          <xsd:element ref="pc:Terms" minOccurs="0" maxOccurs="1"/>
        </xsd:sequence>
      </xsd:complexType>
    </xsd:element>
    <xsd:element name="n43543c21d8b44b090e2cbc23d979419" ma:index="86" nillable="true" ma:taxonomy="true" ma:internalName="n43543c21d8b44b090e2cbc23d979419" ma:taxonomyFieldName="TbRequestedCommunities" ma:displayName="Communautés à valider" ma:default="" ma:fieldId="{743543c2-1d8b-44b0-90e2-cbc23d979419}"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element name="id2a751e45274ee2a23548892e261b3a" ma:index="88" nillable="true" ma:taxonomy="true" ma:internalName="id2a751e45274ee2a23548892e261b3a" ma:taxonomyFieldName="TbDomains" ma:displayName="Domaines" ma:default="" ma:fieldId="{2d2a751e-4527-4ee2-a235-48892e261b3a}" ma:taxonomyMulti="true" ma:sspId="dfe6d8f9-dfea-485a-a40b-c9b37250a2fd" ma:termSetId="14100f27-5fd4-4187-b9a6-448f74bfb666" ma:anchorId="00000000-0000-0000-0000-000000000000" ma:open="false" ma:isKeyword="false">
      <xsd:complexType>
        <xsd:sequence>
          <xsd:element ref="pc:Terms" minOccurs="0" maxOccurs="1"/>
        </xsd:sequence>
      </xsd:complexType>
    </xsd:element>
    <xsd:element name="jf4535ce25864efdbab412bd04c4f674" ma:index="89" nillable="true" ma:taxonomy="true" ma:internalName="jf4535ce25864efdbab412bd04c4f674" ma:taxonomyFieldName="TbCommunities" ma:displayName="Communautés" ma:default="" ma:fieldId="{3f4535ce-2586-4efd-bab4-12bd04c4f674}"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4848bd-9106-49f9-b0a2-2751f5452501" elementFormDefault="qualified">
    <xsd:import namespace="http://schemas.microsoft.com/office/2006/documentManagement/types"/>
    <xsd:import namespace="http://schemas.microsoft.com/office/infopath/2007/PartnerControls"/>
    <xsd:element name="TbMainTextPubHTML" ma:index="20" nillable="true" ma:displayName="TbMainTextPubHTML" ma:internalName="TbMainTextPubHTML" ma:readOnly="false">
      <xsd:simpleType>
        <xsd:restriction base="dms:Unknown"/>
      </xsd:simpleType>
    </xsd:element>
    <xsd:element name="TbIpCommandeType" ma:index="60" nillable="true" ma:displayName="TbIpCommandeType" ma:internalName="TbIpCommandeType">
      <xsd:simpleType>
        <xsd:restriction base="dms:Text">
          <xsd:maxLength value="255"/>
        </xsd:restriction>
      </xsd:simpleType>
    </xsd:element>
    <xsd:element name="TaxCatchAllLabel" ma:index="69" nillable="true" ma:displayName="Taxonomy Catch All Column1" ma:description="" ma:hidden="true" ma:list="{1f024971-d043-4a00-a4a9-b6f99724c2da}" ma:internalName="TaxCatchAllLabel" ma:readOnly="true" ma:showField="CatchAllDataLabel" ma:web="8d4848bd-9106-49f9-b0a2-2751f5452501">
      <xsd:complexType>
        <xsd:complexContent>
          <xsd:extension base="dms:MultiChoiceLookup">
            <xsd:sequence>
              <xsd:element name="Value" type="dms:Lookup" maxOccurs="unbounded" minOccurs="0" nillable="true"/>
            </xsd:sequence>
          </xsd:extension>
        </xsd:complexContent>
      </xsd:complexType>
    </xsd:element>
    <xsd:element name="TaxCatchAll" ma:index="73" nillable="true" ma:displayName="Taxonomy Catch All Column" ma:description="" ma:hidden="true" ma:list="{1f024971-d043-4a00-a4a9-b6f99724c2da}" ma:internalName="TaxCatchAll" ma:showField="CatchAllData" ma:web="8d4848bd-9106-49f9-b0a2-2751f5452501">
      <xsd:complexType>
        <xsd:complexContent>
          <xsd:extension base="dms:MultiChoiceLookup">
            <xsd:sequence>
              <xsd:element name="Value" type="dms:Lookup" maxOccurs="unbounded" minOccurs="0" nillable="true"/>
            </xsd:sequence>
          </xsd:extension>
        </xsd:complexContent>
      </xsd:complexType>
    </xsd:element>
    <xsd:element name="a8c04bdf532d41cf93745f5e463f45fd" ma:index="87" nillable="true" ma:taxonomy="true" ma:internalName="a8c04bdf532d41cf93745f5e463f45fd" ma:taxonomyFieldName="TbKeywords" ma:displayName="TbKeywords" ma:readOnly="false" ma:fieldId="{a8c04bdf-532d-41cf-9374-5f5e463f45fd}" ma:taxonomyMulti="true" ma:sspId="dfe6d8f9-dfea-485a-a40b-c9b37250a2fd" ma:termSetId="de868bb4-7019-4dde-9f56-60311ffc776b" ma:anchorId="00000000-0000-0000-0000-000000000000" ma:open="false" ma:isKeyword="false">
      <xsd:complexType>
        <xsd:sequence>
          <xsd:element ref="pc:Terms" minOccurs="0" maxOccurs="1"/>
        </xsd:sequence>
      </xsd:complexType>
    </xsd:element>
    <xsd:element name="TbPromoted" ma:index="91" nillable="true" ma:displayName="TbPromoted" ma:default="0" ma:internalName="TbPromoted">
      <xsd:simpleType>
        <xsd:restriction base="dms:Boolean"/>
      </xsd:simpleType>
    </xsd:element>
    <xsd:element name="gc1b945defd349bbbf6817adab9a63ea" ma:index="92" nillable="true" ma:taxonomy="true" ma:internalName="gc1b945defd349bbbf6817adab9a63ea" ma:taxonomyFieldName="TbCatalogue" ma:displayName="TbCatalogue" ma:default="" ma:fieldId="{0c1b945d-efd3-49bb-bf68-17adab9a63ea}" ma:sspId="dfe6d8f9-dfea-485a-a40b-c9b37250a2fd" ma:termSetId="bb31474e-6384-472d-86d4-fa8726294d21" ma:anchorId="00000000-0000-0000-0000-000000000000" ma:open="false" ma:isKeyword="false">
      <xsd:complexType>
        <xsd:sequence>
          <xsd:element ref="pc:Terms" minOccurs="0" maxOccurs="1"/>
        </xsd:sequence>
      </xsd:complexType>
    </xsd:element>
    <xsd:element name="JsonFormBuilderSondage" ma:index="94" nillable="true" ma:displayName="JsonFormBuilderSondage" ma:internalName="JsonFormBuilderSondage">
      <xsd:simpleType>
        <xsd:restriction base="dms:Note">
          <xsd:maxLength value="255"/>
        </xsd:restriction>
      </xsd:simpleType>
    </xsd:element>
    <xsd:element name="n32aaebca01e4e098378793ea489a0a0" ma:index="95" nillable="true" ma:taxonomy="true" ma:internalName="n32aaebca01e4e098378793ea489a0a0" ma:taxonomyFieldName="TbCommunitiesPromotion" ma:displayName="TbCommunitiesPromotion" ma:default="" ma:fieldId="{732aaebc-a01e-4e09-8378-793ea489a0a0}"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68c651-99ae-4e03-8f7a-6a6e1b2dce2b" elementFormDefault="qualified">
    <xsd:import namespace="http://schemas.microsoft.com/office/2006/documentManagement/types"/>
    <xsd:import namespace="http://schemas.microsoft.com/office/infopath/2007/PartnerControls"/>
    <xsd:element name="TbIpTechnicalFormat" ma:index="47" nillable="true" ma:displayName="Format Technique" ma:description="Info Patient, format technique" ma:format="RadioButtons" ma:internalName="TbIpTechnicalFormat">
      <xsd:simpleType>
        <xsd:restriction base="dms:Choice">
          <xsd:enumeration value="Brochure"/>
          <xsd:enumeration value="Dépliant"/>
          <xsd:enumeration value="Flyer"/>
          <xsd:enumeration value="Affiche"/>
          <xsd:enumeration value="Texte d'information"/>
          <xsd:enumeration value="Formulaire"/>
          <xsd:enumeration value="Ebook"/>
        </xsd:restriction>
      </xsd:simpleType>
    </xsd:element>
    <xsd:element name="TbIpOtherPhysicalDimension" ma:index="48" nillable="true" ma:displayName="Autre Dimension" ma:description="Info Patient, autre dimension pour document de référence" ma:internalName="TbIpOtherPhysicalDimension">
      <xsd:simpleType>
        <xsd:restriction base="dms:Text">
          <xsd:maxLength value="255"/>
        </xsd:restriction>
      </xsd:simpleType>
    </xsd:element>
    <xsd:element name="TbWebSiteSection" ma:index="49" nillable="true" ma:displayName="Sections du site web" ma:description="Dans quelle(s) section(s) du site web voulez-vous publier" ma:internalName="TbWebSiteSection">
      <xsd:complexType>
        <xsd:complexContent>
          <xsd:extension base="dms:MultiChoice">
            <xsd:sequence>
              <xsd:element name="Value" maxOccurs="unbounded" minOccurs="0" nillable="true">
                <xsd:simpleType>
                  <xsd:restriction base="dms:Choice">
                    <xsd:enumeration value="Formation"/>
                    <xsd:enumeration value="Patient et famille"/>
                    <xsd:enumeration value="Professionnels"/>
                    <xsd:enumeration value="Recherche"/>
                  </xsd:restriction>
                </xsd:simpleType>
              </xsd:element>
            </xsd:sequence>
          </xsd:extension>
        </xsd:complexContent>
      </xsd:complexType>
    </xsd:element>
    <xsd:element name="TbResponsibleEntity" ma:index="51" nillable="true" ma:displayName="TbResponsibleEntity" ma:internalName="TbResponsibleEntity">
      <xsd:simpleType>
        <xsd:restriction base="dms:Note">
          <xsd:maxLength value="255"/>
        </xsd:restriction>
      </xsd:simpleType>
    </xsd:element>
    <xsd:element name="TbIpResponsibleEntity" ma:index="52" nillable="true" ma:displayName="TbIpResponsibleEntity" ma:internalName="TbIpResponsibleEntity">
      <xsd:simpleType>
        <xsd:restriction base="dms:Text">
          <xsd:maxLength value="255"/>
        </xsd:restriction>
      </xsd:simpleType>
    </xsd:element>
    <xsd:element name="TbIpIsSponsored" ma:index="53" nillable="true" ma:displayName="TbIpIsSponsored" ma:default="0" ma:internalName="TbIpIsSponsored">
      <xsd:simpleType>
        <xsd:restriction base="dms:Boolean"/>
      </xsd:simpleType>
    </xsd:element>
    <xsd:element name="TbIsAcceptedCharte" ma:index="54" nillable="true" ma:displayName="TbIsAcceptedCharte" ma:default="0" ma:internalName="TbIsAcceptedCharte">
      <xsd:simpleType>
        <xsd:restriction base="dms:Boolean"/>
      </xsd:simpleType>
    </xsd:element>
    <xsd:element name="TbAuthoringEntity" ma:index="55" nillable="true" ma:displayName="TbAuthoringEntity" ma:indexed="true" ma:internalName="TbAuthoringEntity">
      <xsd:simpleType>
        <xsd:restriction base="dms:Text">
          <xsd:maxLength value="255"/>
        </xsd:restriction>
      </xsd:simpleType>
    </xsd:element>
    <xsd:element name="TbContentVersion" ma:index="66" nillable="true" ma:displayName="TbContentVersion" ma:decimals="0" ma:default="1" ma:description="Versions du contenu" ma:internalName="TbContentVersion" ma:readOnly="false" ma:percentage="FALSE">
      <xsd:simpleType>
        <xsd:restriction base="dms:Number"/>
      </xsd:simpleType>
    </xsd:element>
    <xsd:element name="k813aceff69445fd8735713f6314ea5d" ma:index="72" nillable="true" ma:taxonomy="true" ma:internalName="k813aceff69445fd8735713f6314ea5d" ma:taxonomyFieldName="TbMainCommunity" ma:displayName="TbMainCommunity" ma:indexed="true" ma:fieldId="{4813acef-f694-45fd-8735-713f6314ea5d}" ma:sspId="dfe6d8f9-dfea-485a-a40b-c9b37250a2fd" ma:termSetId="93159c1a-1b94-4ccd-b776-37d47fc15de0" ma:anchorId="00000000-0000-0000-0000-000000000000" ma:open="false" ma:isKeyword="false">
      <xsd:complexType>
        <xsd:sequence>
          <xsd:element ref="pc:Terms" minOccurs="0" maxOccurs="1"/>
        </xsd:sequence>
      </xsd:complexType>
    </xsd:element>
    <xsd:element name="k74c95939c464471a12854043a3f1269" ma:index="78" nillable="true" ma:displayName="TbSecondCommunity_0" ma:hidden="true" ma:internalName="k74c95939c464471a12854043a3f1269">
      <xsd:simpleType>
        <xsd:restriction base="dms:Note"/>
      </xsd:simpleType>
    </xsd:element>
    <xsd:element name="f1900c21d8c54efcb6408069920b748f" ma:index="79" nillable="true" ma:taxonomy="true" ma:internalName="f1900c21d8c54efcb6408069920b748f" ma:taxonomyFieldName="TbRequestedCommunitiesValByEntities" ma:displayName="RequestedCommunitiesValByEntities" ma:default="" ma:fieldId="{f1900c21-d8c5-4efc-b640-8069920b748f}"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element name="p96425f63f04464fa9d0c82524203793" ma:index="85" nillable="true" ma:taxonomy="true" ma:internalName="p96425f63f04464fa9d0c82524203793" ma:taxonomyFieldName="TbRejectedCommunities" ma:displayName="Communautés rejetées" ma:default="" ma:fieldId="{996425f6-3f04-464f-a9d0-c82524203793}"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4c4fea-e991-4c57-ae9e-2c7dc9d6080c" elementFormDefault="qualified">
    <xsd:import namespace="http://schemas.microsoft.com/office/2006/documentManagement/types"/>
    <xsd:import namespace="http://schemas.microsoft.com/office/infopath/2007/PartnerControls"/>
    <xsd:element name="TbArianeId" ma:index="56" nillable="true" ma:displayName="TbArianeId" ma:description="Unique Id du menu pour le fil d'araine" ma:internalName="TbArian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adf55-202c-474a-b04b-8745b43fccba" elementFormDefault="qualified">
    <xsd:import namespace="http://schemas.microsoft.com/office/2006/documentManagement/types"/>
    <xsd:import namespace="http://schemas.microsoft.com/office/infopath/2007/PartnerControls"/>
    <xsd:element name="h38d1e1507ab435fa39e46e13ab9a8ad" ma:index="81" nillable="true" ma:taxonomy="true" ma:internalName="h38d1e1507ab435fa39e46e13ab9a8ad" ma:taxonomyFieldName="TbLangues" ma:displayName="TbLangues" ma:default="" ma:fieldId="{138d1e15-07ab-435f-a39e-46e13ab9a8ad}" ma:taxonomyMulti="true" ma:sspId="dfe6d8f9-dfea-485a-a40b-c9b37250a2fd" ma:termSetId="d8b9c895-f545-4386-907c-485cfa0328b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eur"/>
        <xsd:element ref="dcterms:created" minOccurs="0" maxOccurs="1"/>
        <xsd:element ref="dc:identifier" minOccurs="0" maxOccurs="1"/>
        <xsd:element name="contentType" minOccurs="0" maxOccurs="1" type="xsd:string" ma:index="68" ma:displayName="Type de contenu"/>
        <xsd:element ref="dc:title" maxOccurs="1" ma:index="2" ma:displayName="Titre"/>
        <xsd:element ref="dc:subject" minOccurs="0" maxOccurs="1"/>
        <xsd:element ref="dc:description" minOccurs="0" maxOccurs="1" ma:index="28"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B7E85-1477-46F5-870C-2BB28F08927B}">
  <ds:schemaRefs>
    <ds:schemaRef ds:uri="http://schemas.microsoft.com/sharepoint/v3/contenttype/forms"/>
  </ds:schemaRefs>
</ds:datastoreItem>
</file>

<file path=customXml/itemProps2.xml><?xml version="1.0" encoding="utf-8"?>
<ds:datastoreItem xmlns:ds="http://schemas.openxmlformats.org/officeDocument/2006/customXml" ds:itemID="{FA18F6B2-683E-4143-975D-D7C4F7410016}">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customXml/itemProps3.xml><?xml version="1.0" encoding="utf-8"?>
<ds:datastoreItem xmlns:ds="http://schemas.openxmlformats.org/officeDocument/2006/customXml" ds:itemID="{DD949E06-EBCC-4190-810C-0EE8C3E3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c17d-c4de-492e-aed9-28e1e1dd577c"/>
    <ds:schemaRef ds:uri="0d2b025e-115d-408a-a85a-b3c0b055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EE4E7-CE3A-42C9-A9CC-CACD1E73CCF9}">
  <ds:schemaRefs>
    <ds:schemaRef ds:uri="http://schemas.openxmlformats.org/officeDocument/2006/bibliography"/>
  </ds:schemaRefs>
</ds:datastoreItem>
</file>

<file path=customXml/itemProps5.xml><?xml version="1.0" encoding="utf-8"?>
<ds:datastoreItem xmlns:ds="http://schemas.openxmlformats.org/officeDocument/2006/customXml" ds:itemID="{4CE9FA9A-F74E-48B2-8E43-C61B1538B5EA}"/>
</file>

<file path=docProps/app.xml><?xml version="1.0" encoding="utf-8"?>
<Properties xmlns="http://schemas.openxmlformats.org/officeDocument/2006/extended-properties" xmlns:vt="http://schemas.openxmlformats.org/officeDocument/2006/docPropsVTypes">
  <Template>Kurzmitteilung_EN_Abt3.dotx</Template>
  <TotalTime>0</TotalTime>
  <Pages>4</Pages>
  <Words>1951</Words>
  <Characters>10734</Characters>
  <Application>Microsoft Office Word</Application>
  <DocSecurity>0</DocSecurity>
  <Lines>89</Lines>
  <Paragraphs>25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12660</CharactersWithSpaces>
  <SharedDoc>false</SharedDoc>
  <HLinks>
    <vt:vector size="258" baseType="variant">
      <vt:variant>
        <vt:i4>1638491</vt:i4>
      </vt:variant>
      <vt:variant>
        <vt:i4>126</vt:i4>
      </vt:variant>
      <vt:variant>
        <vt:i4>0</vt:i4>
      </vt:variant>
      <vt:variant>
        <vt:i4>5</vt:i4>
      </vt:variant>
      <vt:variant>
        <vt:lpwstr>https://www.mysnf.ch/</vt:lpwstr>
      </vt:variant>
      <vt:variant>
        <vt:lpwstr/>
      </vt:variant>
      <vt:variant>
        <vt:i4>1310749</vt:i4>
      </vt:variant>
      <vt:variant>
        <vt:i4>123</vt:i4>
      </vt:variant>
      <vt:variant>
        <vt:i4>0</vt:i4>
      </vt:variant>
      <vt:variant>
        <vt:i4>5</vt:i4>
      </vt:variant>
      <vt:variant>
        <vt:lpwstr>https://www.snf.ch/media/en/oWFhZElp81M15eaS/IICT-Offer-CTUservices.xlsx</vt:lpwstr>
      </vt:variant>
      <vt:variant>
        <vt:lpwstr/>
      </vt:variant>
      <vt:variant>
        <vt:i4>7733343</vt:i4>
      </vt:variant>
      <vt:variant>
        <vt:i4>120</vt:i4>
      </vt:variant>
      <vt:variant>
        <vt:i4>0</vt:i4>
      </vt:variant>
      <vt:variant>
        <vt:i4>5</vt:i4>
      </vt:variant>
      <vt:variant>
        <vt:lpwstr>https://www.snf.ch/media/de/OeO0G0d62zLcpofy/Offer_CTUservices.docx</vt:lpwstr>
      </vt:variant>
      <vt:variant>
        <vt:lpwstr/>
      </vt:variant>
      <vt:variant>
        <vt:i4>1310749</vt:i4>
      </vt:variant>
      <vt:variant>
        <vt:i4>117</vt:i4>
      </vt:variant>
      <vt:variant>
        <vt:i4>0</vt:i4>
      </vt:variant>
      <vt:variant>
        <vt:i4>5</vt:i4>
      </vt:variant>
      <vt:variant>
        <vt:lpwstr>https://www.snf.ch/media/en/oWFhZElp81M15eaS/IICT-Offer-CTUservices.xlsx</vt:lpwstr>
      </vt:variant>
      <vt:variant>
        <vt:lpwstr/>
      </vt:variant>
      <vt:variant>
        <vt:i4>7733343</vt:i4>
      </vt:variant>
      <vt:variant>
        <vt:i4>114</vt:i4>
      </vt:variant>
      <vt:variant>
        <vt:i4>0</vt:i4>
      </vt:variant>
      <vt:variant>
        <vt:i4>5</vt:i4>
      </vt:variant>
      <vt:variant>
        <vt:lpwstr>https://www.snf.ch/media/de/OeO0G0d62zLcpofy/Offer_CTUservices.docx</vt:lpwstr>
      </vt:variant>
      <vt:variant>
        <vt:lpwstr/>
      </vt:variant>
      <vt:variant>
        <vt:i4>2293804</vt:i4>
      </vt:variant>
      <vt:variant>
        <vt:i4>111</vt:i4>
      </vt:variant>
      <vt:variant>
        <vt:i4>0</vt:i4>
      </vt:variant>
      <vt:variant>
        <vt:i4>5</vt:i4>
      </vt:variant>
      <vt:variant>
        <vt:lpwstr>https://www.snf.ch/media/en/HHwmIiqIK0d4jZfE/IICT-Letter-of-Commitment-PPI.docx</vt:lpwstr>
      </vt:variant>
      <vt:variant>
        <vt:lpwstr/>
      </vt:variant>
      <vt:variant>
        <vt:i4>2293804</vt:i4>
      </vt:variant>
      <vt:variant>
        <vt:i4>108</vt:i4>
      </vt:variant>
      <vt:variant>
        <vt:i4>0</vt:i4>
      </vt:variant>
      <vt:variant>
        <vt:i4>5</vt:i4>
      </vt:variant>
      <vt:variant>
        <vt:lpwstr>https://www.snf.ch/media/en/HHwmIiqIK0d4jZfE/IICT-Letter-of-Commitment-PPI.docx</vt:lpwstr>
      </vt:variant>
      <vt:variant>
        <vt:lpwstr/>
      </vt:variant>
      <vt:variant>
        <vt:i4>4128805</vt:i4>
      </vt:variant>
      <vt:variant>
        <vt:i4>105</vt:i4>
      </vt:variant>
      <vt:variant>
        <vt:i4>0</vt:i4>
      </vt:variant>
      <vt:variant>
        <vt:i4>5</vt:i4>
      </vt:variant>
      <vt:variant>
        <vt:lpwstr>https://portal.snf.ch/</vt:lpwstr>
      </vt:variant>
      <vt:variant>
        <vt:lpwstr/>
      </vt:variant>
      <vt:variant>
        <vt:i4>524307</vt:i4>
      </vt:variant>
      <vt:variant>
        <vt:i4>102</vt:i4>
      </vt:variant>
      <vt:variant>
        <vt:i4>0</vt:i4>
      </vt:variant>
      <vt:variant>
        <vt:i4>5</vt:i4>
      </vt:variant>
      <vt:variant>
        <vt:lpwstr>https://www.snf.ch/en/gKcnwW6aEft4bMPF/page/your-curriculum-vitae-all-about-the-cv-format</vt:lpwstr>
      </vt:variant>
      <vt:variant>
        <vt:lpwstr/>
      </vt:variant>
      <vt:variant>
        <vt:i4>524307</vt:i4>
      </vt:variant>
      <vt:variant>
        <vt:i4>99</vt:i4>
      </vt:variant>
      <vt:variant>
        <vt:i4>0</vt:i4>
      </vt:variant>
      <vt:variant>
        <vt:i4>5</vt:i4>
      </vt:variant>
      <vt:variant>
        <vt:lpwstr>https://www.snf.ch/en/gKcnwW6aEft4bMPF/page/your-curriculum-vitae-all-about-the-cv-format</vt:lpwstr>
      </vt:variant>
      <vt:variant>
        <vt:lpwstr/>
      </vt:variant>
      <vt:variant>
        <vt:i4>721010</vt:i4>
      </vt:variant>
      <vt:variant>
        <vt:i4>96</vt:i4>
      </vt:variant>
      <vt:variant>
        <vt:i4>0</vt:i4>
      </vt:variant>
      <vt:variant>
        <vt:i4>5</vt:i4>
      </vt:variant>
      <vt:variant>
        <vt:lpwstr>https://view.officeapps.live.com/op/view.aspx?src=https%3A%2F%2Fwww.snf.ch%2Fmedia%2Fde%2Fwu8HibrBikJITkoi%2FIICT_2024_Proposal_Template.docx&amp;wdOrigin=BROWSELINK</vt:lpwstr>
      </vt:variant>
      <vt:variant>
        <vt:lpwstr/>
      </vt:variant>
      <vt:variant>
        <vt:i4>1638491</vt:i4>
      </vt:variant>
      <vt:variant>
        <vt:i4>93</vt:i4>
      </vt:variant>
      <vt:variant>
        <vt:i4>0</vt:i4>
      </vt:variant>
      <vt:variant>
        <vt:i4>5</vt:i4>
      </vt:variant>
      <vt:variant>
        <vt:lpwstr>https://www.mysnf.ch/</vt:lpwstr>
      </vt:variant>
      <vt:variant>
        <vt:lpwstr/>
      </vt:variant>
      <vt:variant>
        <vt:i4>1638491</vt:i4>
      </vt:variant>
      <vt:variant>
        <vt:i4>90</vt:i4>
      </vt:variant>
      <vt:variant>
        <vt:i4>0</vt:i4>
      </vt:variant>
      <vt:variant>
        <vt:i4>5</vt:i4>
      </vt:variant>
      <vt:variant>
        <vt:lpwstr>https://www.mysnf.ch/</vt:lpwstr>
      </vt:variant>
      <vt:variant>
        <vt:lpwstr/>
      </vt:variant>
      <vt:variant>
        <vt:i4>4128805</vt:i4>
      </vt:variant>
      <vt:variant>
        <vt:i4>87</vt:i4>
      </vt:variant>
      <vt:variant>
        <vt:i4>0</vt:i4>
      </vt:variant>
      <vt:variant>
        <vt:i4>5</vt:i4>
      </vt:variant>
      <vt:variant>
        <vt:lpwstr>https://portal.snf.ch/</vt:lpwstr>
      </vt:variant>
      <vt:variant>
        <vt:lpwstr/>
      </vt:variant>
      <vt:variant>
        <vt:i4>524307</vt:i4>
      </vt:variant>
      <vt:variant>
        <vt:i4>84</vt:i4>
      </vt:variant>
      <vt:variant>
        <vt:i4>0</vt:i4>
      </vt:variant>
      <vt:variant>
        <vt:i4>5</vt:i4>
      </vt:variant>
      <vt:variant>
        <vt:lpwstr>https://www.snf.ch/en/gKcnwW6aEft4bMPF/page/your-curriculum-vitae-all-about-the-cv-format</vt:lpwstr>
      </vt:variant>
      <vt:variant>
        <vt:lpwstr/>
      </vt:variant>
      <vt:variant>
        <vt:i4>524307</vt:i4>
      </vt:variant>
      <vt:variant>
        <vt:i4>81</vt:i4>
      </vt:variant>
      <vt:variant>
        <vt:i4>0</vt:i4>
      </vt:variant>
      <vt:variant>
        <vt:i4>5</vt:i4>
      </vt:variant>
      <vt:variant>
        <vt:lpwstr>https://www.snf.ch/en/gKcnwW6aEft4bMPF/page/your-curriculum-vitae-all-about-the-cv-format</vt:lpwstr>
      </vt:variant>
      <vt:variant>
        <vt:lpwstr/>
      </vt:variant>
      <vt:variant>
        <vt:i4>3342408</vt:i4>
      </vt:variant>
      <vt:variant>
        <vt:i4>78</vt:i4>
      </vt:variant>
      <vt:variant>
        <vt:i4>0</vt:i4>
      </vt:variant>
      <vt:variant>
        <vt:i4>5</vt:i4>
      </vt:variant>
      <vt:variant>
        <vt:lpwstr>https://view.officeapps.live.com/op/view.aspx?src=https%3A%2F%2Fwww.snf.ch%2Fmedia%2Fde%2F7cnINn8WS7EyM93g%2FIICT_2024_Letter_of_Intent_Template.docx&amp;wdOrigin=BROWSELINK</vt:lpwstr>
      </vt:variant>
      <vt:variant>
        <vt:lpwstr/>
      </vt:variant>
      <vt:variant>
        <vt:i4>7274531</vt:i4>
      </vt:variant>
      <vt:variant>
        <vt:i4>75</vt:i4>
      </vt:variant>
      <vt:variant>
        <vt:i4>0</vt:i4>
      </vt:variant>
      <vt:variant>
        <vt:i4>5</vt:i4>
      </vt:variant>
      <vt:variant>
        <vt:lpwstr>http://www.consort-statement.org/resources/tidier-2</vt:lpwstr>
      </vt:variant>
      <vt:variant>
        <vt:lpwstr/>
      </vt:variant>
      <vt:variant>
        <vt:i4>4194312</vt:i4>
      </vt:variant>
      <vt:variant>
        <vt:i4>72</vt:i4>
      </vt:variant>
      <vt:variant>
        <vt:i4>0</vt:i4>
      </vt:variant>
      <vt:variant>
        <vt:i4>5</vt:i4>
      </vt:variant>
      <vt:variant>
        <vt:lpwstr>https://www.bmj.com/content/348/bmj.g1687</vt:lpwstr>
      </vt:variant>
      <vt:variant>
        <vt:lpwstr/>
      </vt:variant>
      <vt:variant>
        <vt:i4>4980824</vt:i4>
      </vt:variant>
      <vt:variant>
        <vt:i4>69</vt:i4>
      </vt:variant>
      <vt:variant>
        <vt:i4>0</vt:i4>
      </vt:variant>
      <vt:variant>
        <vt:i4>5</vt:i4>
      </vt:variant>
      <vt:variant>
        <vt:lpwstr>https://www.jla.nihr.ac.uk/priority-setting-partnerships/</vt:lpwstr>
      </vt:variant>
      <vt:variant>
        <vt:lpwstr/>
      </vt:variant>
      <vt:variant>
        <vt:i4>5832784</vt:i4>
      </vt:variant>
      <vt:variant>
        <vt:i4>66</vt:i4>
      </vt:variant>
      <vt:variant>
        <vt:i4>0</vt:i4>
      </vt:variant>
      <vt:variant>
        <vt:i4>5</vt:i4>
      </vt:variant>
      <vt:variant>
        <vt:lpwstr>https://www.ichom.org/patient-centered-outcome-measures/</vt:lpwstr>
      </vt:variant>
      <vt:variant>
        <vt:lpwstr/>
      </vt:variant>
      <vt:variant>
        <vt:i4>5963869</vt:i4>
      </vt:variant>
      <vt:variant>
        <vt:i4>63</vt:i4>
      </vt:variant>
      <vt:variant>
        <vt:i4>0</vt:i4>
      </vt:variant>
      <vt:variant>
        <vt:i4>5</vt:i4>
      </vt:variant>
      <vt:variant>
        <vt:lpwstr>https://www.scto.ch/en/clinical-trial-units.html</vt:lpwstr>
      </vt:variant>
      <vt:variant>
        <vt:lpwstr/>
      </vt:variant>
      <vt:variant>
        <vt:i4>5570562</vt:i4>
      </vt:variant>
      <vt:variant>
        <vt:i4>60</vt:i4>
      </vt:variant>
      <vt:variant>
        <vt:i4>0</vt:i4>
      </vt:variant>
      <vt:variant>
        <vt:i4>5</vt:i4>
      </vt:variant>
      <vt:variant>
        <vt:lpwstr>https://toolbox.eupati.eu/resources-guidance/patient-engagement-roadmap/</vt:lpwstr>
      </vt:variant>
      <vt:variant>
        <vt:lpwstr/>
      </vt:variant>
      <vt:variant>
        <vt:i4>1507354</vt:i4>
      </vt:variant>
      <vt:variant>
        <vt:i4>57</vt:i4>
      </vt:variant>
      <vt:variant>
        <vt:i4>0</vt:i4>
      </vt:variant>
      <vt:variant>
        <vt:i4>5</vt:i4>
      </vt:variant>
      <vt:variant>
        <vt:lpwstr>https://www.scto.ch/en/patient-and-public-involvement/ppi-online-course.html</vt:lpwstr>
      </vt:variant>
      <vt:variant>
        <vt:lpwstr/>
      </vt:variant>
      <vt:variant>
        <vt:i4>2359420</vt:i4>
      </vt:variant>
      <vt:variant>
        <vt:i4>54</vt:i4>
      </vt:variant>
      <vt:variant>
        <vt:i4>0</vt:i4>
      </vt:variant>
      <vt:variant>
        <vt:i4>5</vt:i4>
      </vt:variant>
      <vt:variant>
        <vt:lpwstr>https://www.scto.ch/dam/jcr:4abfe5df-bb61-48c9-9ff8-850072630c26/ppi_modello di accordo scritto_v1_0_230301.docx</vt:lpwstr>
      </vt:variant>
      <vt:variant>
        <vt:lpwstr/>
      </vt:variant>
      <vt:variant>
        <vt:i4>4063275</vt:i4>
      </vt:variant>
      <vt:variant>
        <vt:i4>51</vt:i4>
      </vt:variant>
      <vt:variant>
        <vt:i4>0</vt:i4>
      </vt:variant>
      <vt:variant>
        <vt:i4>5</vt:i4>
      </vt:variant>
      <vt:variant>
        <vt:lpwstr>https://www.scto.ch/dam/jcr:85d940ee-bc48-42e5-817f-f0be9a0a803f/IPP_mod%C3%A8le_d%E2%80%99accord_%C3%A9crit _v1_0_230301.docx</vt:lpwstr>
      </vt:variant>
      <vt:variant>
        <vt:lpwstr/>
      </vt:variant>
      <vt:variant>
        <vt:i4>2687021</vt:i4>
      </vt:variant>
      <vt:variant>
        <vt:i4>48</vt:i4>
      </vt:variant>
      <vt:variant>
        <vt:i4>0</vt:i4>
      </vt:variant>
      <vt:variant>
        <vt:i4>5</vt:i4>
      </vt:variant>
      <vt:variant>
        <vt:lpwstr>https://www.scto.ch/dam/jcr:ec6ca73e-9915-46c8-820b-1d0a93872ea9/ppi_vorlage_schriftliche_vereinbarung_V1.0_230301_DE.docx</vt:lpwstr>
      </vt:variant>
      <vt:variant>
        <vt:lpwstr/>
      </vt:variant>
      <vt:variant>
        <vt:i4>6881282</vt:i4>
      </vt:variant>
      <vt:variant>
        <vt:i4>45</vt:i4>
      </vt:variant>
      <vt:variant>
        <vt:i4>0</vt:i4>
      </vt:variant>
      <vt:variant>
        <vt:i4>5</vt:i4>
      </vt:variant>
      <vt:variant>
        <vt:lpwstr>https://www.scto.ch/dam/jcr:14708a98-e461-4b5c-9c14-ba2123a81662/ppi_written_agreement_template_v1.0_230301.docx</vt:lpwstr>
      </vt:variant>
      <vt:variant>
        <vt:lpwstr/>
      </vt:variant>
      <vt:variant>
        <vt:i4>8323163</vt:i4>
      </vt:variant>
      <vt:variant>
        <vt:i4>42</vt:i4>
      </vt:variant>
      <vt:variant>
        <vt:i4>0</vt:i4>
      </vt:variant>
      <vt:variant>
        <vt:i4>5</vt:i4>
      </vt:variant>
      <vt:variant>
        <vt:lpwstr>https://www.scto.ch/dam/jcr:87dad382-e088-49c7-84fc-69cffab1f721/ppi_modello_di_richiesta_di_partecipazione_V1.0_230301.docx</vt:lpwstr>
      </vt:variant>
      <vt:variant>
        <vt:lpwstr/>
      </vt:variant>
      <vt:variant>
        <vt:i4>8323074</vt:i4>
      </vt:variant>
      <vt:variant>
        <vt:i4>39</vt:i4>
      </vt:variant>
      <vt:variant>
        <vt:i4>0</vt:i4>
      </vt:variant>
      <vt:variant>
        <vt:i4>5</vt:i4>
      </vt:variant>
      <vt:variant>
        <vt:lpwstr>https://www.scto.ch/dam/jcr:b1d3d084-8980-480a-ab6a-4429c65d39b1/IPP_mod%C3%A8le_de_demande_de_participation_V1.0_230301.docx</vt:lpwstr>
      </vt:variant>
      <vt:variant>
        <vt:lpwstr/>
      </vt:variant>
      <vt:variant>
        <vt:i4>3604555</vt:i4>
      </vt:variant>
      <vt:variant>
        <vt:i4>36</vt:i4>
      </vt:variant>
      <vt:variant>
        <vt:i4>0</vt:i4>
      </vt:variant>
      <vt:variant>
        <vt:i4>5</vt:i4>
      </vt:variant>
      <vt:variant>
        <vt:lpwstr>https://www.scto.ch/dam/jcr:48735624-ae50-41d9-9e40-55b5a47b72c0/ppi_vorlage_anfrage_zusammenarbeit_V1.0_230301.docx</vt:lpwstr>
      </vt:variant>
      <vt:variant>
        <vt:lpwstr/>
      </vt:variant>
      <vt:variant>
        <vt:i4>8257564</vt:i4>
      </vt:variant>
      <vt:variant>
        <vt:i4>33</vt:i4>
      </vt:variant>
      <vt:variant>
        <vt:i4>0</vt:i4>
      </vt:variant>
      <vt:variant>
        <vt:i4>5</vt:i4>
      </vt:variant>
      <vt:variant>
        <vt:lpwstr>https://www.scto.ch/dam/jcr:d91d7bad-507f-480a-957a-4b6a9c9faa43/ppi_participation_request_template_v1.0_230301.docx</vt:lpwstr>
      </vt:variant>
      <vt:variant>
        <vt:lpwstr/>
      </vt:variant>
      <vt:variant>
        <vt:i4>4653076</vt:i4>
      </vt:variant>
      <vt:variant>
        <vt:i4>30</vt:i4>
      </vt:variant>
      <vt:variant>
        <vt:i4>0</vt:i4>
      </vt:variant>
      <vt:variant>
        <vt:i4>5</vt:i4>
      </vt:variant>
      <vt:variant>
        <vt:lpwstr>https://www.scto.ch/dam/jcr:90624f9d-52cd-4b3f-aec8-b4ae9608d342/SCTO PPI Remuneration Policy_V1_IT.pdf</vt:lpwstr>
      </vt:variant>
      <vt:variant>
        <vt:lpwstr/>
      </vt:variant>
      <vt:variant>
        <vt:i4>1245210</vt:i4>
      </vt:variant>
      <vt:variant>
        <vt:i4>27</vt:i4>
      </vt:variant>
      <vt:variant>
        <vt:i4>0</vt:i4>
      </vt:variant>
      <vt:variant>
        <vt:i4>5</vt:i4>
      </vt:variant>
      <vt:variant>
        <vt:lpwstr>https://www.scto.ch/dam/jcr:92501ff3-b2b6-48cb-9c63-dab4a04f57bc/SCTO PPI Remuneration Policy_V1_FR.pdf</vt:lpwstr>
      </vt:variant>
      <vt:variant>
        <vt:lpwstr/>
      </vt:variant>
      <vt:variant>
        <vt:i4>1704024</vt:i4>
      </vt:variant>
      <vt:variant>
        <vt:i4>24</vt:i4>
      </vt:variant>
      <vt:variant>
        <vt:i4>0</vt:i4>
      </vt:variant>
      <vt:variant>
        <vt:i4>5</vt:i4>
      </vt:variant>
      <vt:variant>
        <vt:lpwstr>https://www.scto.ch/dam/jcr:bbbc5c6a-8596-4def-8043-a5175a850e6a/SCTO PPI Remuneration Policy_V1_DE.pdf</vt:lpwstr>
      </vt:variant>
      <vt:variant>
        <vt:lpwstr/>
      </vt:variant>
      <vt:variant>
        <vt:i4>2293762</vt:i4>
      </vt:variant>
      <vt:variant>
        <vt:i4>21</vt:i4>
      </vt:variant>
      <vt:variant>
        <vt:i4>0</vt:i4>
      </vt:variant>
      <vt:variant>
        <vt:i4>5</vt:i4>
      </vt:variant>
      <vt:variant>
        <vt:lpwstr>https://www.scto.ch/dam/jcr:6ba862c9-0dea-460b-99cc-6c0aae1487d1/SCTO PPI Remuneration Policy_V1.pdf</vt:lpwstr>
      </vt:variant>
      <vt:variant>
        <vt:lpwstr/>
      </vt:variant>
      <vt:variant>
        <vt:i4>4456566</vt:i4>
      </vt:variant>
      <vt:variant>
        <vt:i4>18</vt:i4>
      </vt:variant>
      <vt:variant>
        <vt:i4>0</vt:i4>
      </vt:variant>
      <vt:variant>
        <vt:i4>5</vt:i4>
      </vt:variant>
      <vt:variant>
        <vt:lpwstr>https://www.scto.ch/dam/jcr:c0daedf0-7fa1-4334-b154-997d6344d5be/SCTO PPI Guide Researchers_210713.pdf</vt:lpwstr>
      </vt:variant>
      <vt:variant>
        <vt:lpwstr/>
      </vt:variant>
      <vt:variant>
        <vt:i4>6422587</vt:i4>
      </vt:variant>
      <vt:variant>
        <vt:i4>15</vt:i4>
      </vt:variant>
      <vt:variant>
        <vt:i4>0</vt:i4>
      </vt:variant>
      <vt:variant>
        <vt:i4>5</vt:i4>
      </vt:variant>
      <vt:variant>
        <vt:lpwstr>https://www.scto.ch/en/patient-and-public-involvement.html</vt:lpwstr>
      </vt:variant>
      <vt:variant>
        <vt:lpwstr/>
      </vt:variant>
      <vt:variant>
        <vt:i4>6422587</vt:i4>
      </vt:variant>
      <vt:variant>
        <vt:i4>12</vt:i4>
      </vt:variant>
      <vt:variant>
        <vt:i4>0</vt:i4>
      </vt:variant>
      <vt:variant>
        <vt:i4>5</vt:i4>
      </vt:variant>
      <vt:variant>
        <vt:lpwstr>https://www.scto.ch/en/patient-and-public-involvement.html</vt:lpwstr>
      </vt:variant>
      <vt:variant>
        <vt:lpwstr/>
      </vt:variant>
      <vt:variant>
        <vt:i4>33</vt:i4>
      </vt:variant>
      <vt:variant>
        <vt:i4>9</vt:i4>
      </vt:variant>
      <vt:variant>
        <vt:i4>0</vt:i4>
      </vt:variant>
      <vt:variant>
        <vt:i4>5</vt:i4>
      </vt:variant>
      <vt:variant>
        <vt:lpwstr>mailto:iict@snf.ch</vt:lpwstr>
      </vt:variant>
      <vt:variant>
        <vt:lpwstr/>
      </vt:variant>
      <vt:variant>
        <vt:i4>3473513</vt:i4>
      </vt:variant>
      <vt:variant>
        <vt:i4>6</vt:i4>
      </vt:variant>
      <vt:variant>
        <vt:i4>0</vt:i4>
      </vt:variant>
      <vt:variant>
        <vt:i4>5</vt:i4>
      </vt:variant>
      <vt:variant>
        <vt:lpwstr>https://www.snf.ch/media/en/WKJbcfFX7m7xZ8mJ/IICT_Call_Text_2023_EN.pdf</vt:lpwstr>
      </vt:variant>
      <vt:variant>
        <vt:lpwstr/>
      </vt:variant>
      <vt:variant>
        <vt:i4>7471196</vt:i4>
      </vt:variant>
      <vt:variant>
        <vt:i4>3</vt:i4>
      </vt:variant>
      <vt:variant>
        <vt:i4>0</vt:i4>
      </vt:variant>
      <vt:variant>
        <vt:i4>5</vt:i4>
      </vt:variant>
      <vt:variant>
        <vt:lpwstr>mailto:mysnfuseragreement@snf.ch</vt:lpwstr>
      </vt:variant>
      <vt:variant>
        <vt:lpwstr/>
      </vt:variant>
      <vt:variant>
        <vt:i4>1048668</vt:i4>
      </vt:variant>
      <vt:variant>
        <vt:i4>0</vt:i4>
      </vt:variant>
      <vt:variant>
        <vt:i4>0</vt:i4>
      </vt:variant>
      <vt:variant>
        <vt:i4>5</vt:i4>
      </vt:variant>
      <vt:variant>
        <vt:lpwstr>https://www.mysnf.ch/newuser.aspx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IICT call 2026 checklist</dc:title>
  <dc:subject/>
  <dc:creator>jelcveta</dc:creator>
  <cp:keywords/>
  <dc:description/>
  <cp:lastModifiedBy>Michoud Jelena</cp:lastModifiedBy>
  <cp:revision>2</cp:revision>
  <cp:lastPrinted>2023-02-16T15:02:00Z</cp:lastPrinted>
  <dcterms:created xsi:type="dcterms:W3CDTF">2026-03-02T15:44:00Z</dcterms:created>
  <dcterms:modified xsi:type="dcterms:W3CDTF">2026-03-02T15:44:00Z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0x010100028AE0C13B1FB840B42613FBAB0EF5960100D726D746650A444D941F8869561AE332</vt:lpwstr>
  </property>
  <property fmtid="{D5CDD505-2E9C-101B-9397-08002B2CF9AE}" pid="3" name="TaxKeyword">
    <vt:lpwstr/>
  </property>
  <property fmtid="{D5CDD505-2E9C-101B-9397-08002B2CF9AE}" pid="4" name="DocumentType">
    <vt:lpwstr/>
  </property>
  <property fmtid="{D5CDD505-2E9C-101B-9397-08002B2CF9AE}" pid="5" name="Division">
    <vt:lpwstr/>
  </property>
  <property fmtid="{D5CDD505-2E9C-101B-9397-08002B2CF9AE}" pid="6" name="FundingInstrument">
    <vt:lpwstr>19;#IICT|bb796e10-1d96-44cd-bc2c-f3578ce26ec3</vt:lpwstr>
  </property>
  <property fmtid="{D5CDD505-2E9C-101B-9397-08002B2CF9AE}" pid="7" name="ProtectionClass">
    <vt:lpwstr/>
  </property>
  <property fmtid="{D5CDD505-2E9C-101B-9397-08002B2CF9AE}" pid="8" name="MediaServiceImageTags">
    <vt:lpwstr/>
  </property>
  <property fmtid="{D5CDD505-2E9C-101B-9397-08002B2CF9AE}" pid="9" name="_dlc_DocIdItemGuid">
    <vt:lpwstr>c4574fdd-f1e8-4cd3-8576-063c89d41162</vt:lpwstr>
  </property>
  <property fmtid="{D5CDD505-2E9C-101B-9397-08002B2CF9AE}" pid="10" name="docLang">
    <vt:lpwstr>en</vt:lpwstr>
  </property>
  <property fmtid="{D5CDD505-2E9C-101B-9397-08002B2CF9AE}" pid="12" name="TbPublicationStartDate">
    <vt:filetime>2025-04-08T08:00:00Z</vt:filetime>
  </property>
  <property fmtid="{D5CDD505-2E9C-101B-9397-08002B2CF9AE}" pid="15" name="TbCatalogue">
    <vt:lpwstr/>
  </property>
  <property fmtid="{D5CDD505-2E9C-101B-9397-08002B2CF9AE}" pid="17" name="TbMainCommunity">
    <vt:lpwstr>17;#CHUV|9d420482-52e7-456d-acdc-bb85a94c9cc2</vt:lpwstr>
  </property>
  <property fmtid="{D5CDD505-2E9C-101B-9397-08002B2CF9AE}" pid="18" name="TbPromoted">
    <vt:bool>false</vt:bool>
  </property>
  <property fmtid="{D5CDD505-2E9C-101B-9397-08002B2CF9AE}" pid="19" name="TbRequestedCommunitiesValByEntities">
    <vt:lpwstr/>
  </property>
  <property fmtid="{D5CDD505-2E9C-101B-9397-08002B2CF9AE}" pid="22" name="TbPageLink">
    <vt:lpwstr>, </vt:lpwstr>
  </property>
  <property fmtid="{D5CDD505-2E9C-101B-9397-08002B2CF9AE}" pid="23" name="TbPersonnelCategories">
    <vt:lpwstr/>
  </property>
  <property fmtid="{D5CDD505-2E9C-101B-9397-08002B2CF9AE}" pid="26" name="TbAuthoringEntity">
    <vt:lpwstr>cce3adf6-7bc5-4674-a461-ca7b132ed88d</vt:lpwstr>
  </property>
  <property fmtid="{D5CDD505-2E9C-101B-9397-08002B2CF9AE}" pid="28" name="TbIpScientificSource">
    <vt:lpwstr/>
  </property>
  <property fmtid="{D5CDD505-2E9C-101B-9397-08002B2CF9AE}" pid="33" name="TbPublicationEndDate">
    <vt:filetime>2025-05-18T09:45:55Z</vt:filetime>
  </property>
  <property fmtid="{D5CDD505-2E9C-101B-9397-08002B2CF9AE}" pid="34" name="TbAoApplicationAccessUrl">
    <vt:lpwstr>, </vt:lpwstr>
  </property>
  <property fmtid="{D5CDD505-2E9C-101B-9397-08002B2CF9AE}" pid="37" name="TbKeywords">
    <vt:lpwstr>34172;##investigator|ff804d45-9801-4afe-bb88-26ee0be7ce7a;#33692;##clinical|a966c4e5-5c81-4c4e-99ac-3d12164c1ad4;#37399;##trials|49b9135a-76ce-49f8-a9ed-f1e84724b6ad;#37400;##IICT|e4f3541d-af79-4981-a02b-36c5dd6f4da0;#37401;##call|e22d913d-7056-46ab-9933-0ce00e3820c9;#34761;##fns|2d0e46ab-4981-4346-9a6f-fe238982e294;#33196;##centre|7d077b5a-5a94-4cad-9088-87bca7be4818;#33368;##recherche|0158acb7-96d1-49b8-933f-d4a623f49809;#32806;##clinique|75fe44a7-a1c4-4d2a-bccf-bb8cec0844a8;#37375;##CRC|2b7ee409-a0c7-4340-b4f0-41587553ef2a;#33021;##études|919abce5-bd43-473d-8734-fca9beb42100;#42482;##intérêts|1e10a6d2-037b-4662-aee9-9f7852ddec86;#42388;##chercheuses|bda65f43-7aff-47ef-9f73-6b8da05d998b;#33462;##chercheurs|ba8f44cd-f7db-456a-b9b3-718ab9ae7ce5;#37381;##essai|1f8e8778-5dee-4b85-a3ab-117904c2ea92;#52567;##multicentrique|1adcd922-0f62-4856-be01-32ee08829c43;#36839;##académique|d53f9813-3fa5-45ff-84c2-918fd6293252;#36004;##déclaration|a0bfa4f1-092f-49fc-b16b-131c57c411a9;#33455;##demande|4077dc85-6583-4fd1-ab05-67e538a849ef;#37653;##subside|b8fc6839-ad0f-4dcd-85b0-eb04d0322f04;#32848;##préparatoire|c381dc9a-5cc8-4983-a363-26b1bd81f2b5;#32494;##patient|8c8ae982-eb88-4673-acbf-59e0e236fcec;#33780;##public|8fbac09e-0cea-45b4-8f27-c3b2e6bc444b;#33641;##protocole|381f59ac-cb94-4fb5-868b-7bd95f21ae14;#32803;##étude|8cbb3d17-ab1b-4fe1-83d9-802674cd80a8;#52559;##PPI|6af94bff-fdb5-4ca9-94f0-31b2e17aad72;#34450;##loi|576788d5-5181-4e22-9034-8f597ef94c5a;#37386;##CTU|ccb09352-5e0f-4128-920b-22964d724ddf;#37379;##SCTO|abedfa82-4415-4803-92d5-60b25a6dd7e1;#42491;##CANDIDATS|cb6a054d-ee74-41c8-b0d8-02acdd3c89a6;#48237;##UCR|478736b0-6696-407a-a9ea-83a6ce996267;#36043;##interventionnelle|fdc33bc5-cac1-4417-aed4-29d0e8d4d6e6;#40345;##subvention|202990ec-d957-46c0-8e1c-2581c6809304;#32494;##patient|8c8ae982-eb88-4673-acbf-59e0e236fcec</vt:lpwstr>
  </property>
  <property fmtid="{D5CDD505-2E9C-101B-9397-08002B2CF9AE}" pid="38" name="TbTargetAudiences">
    <vt:lpwstr/>
  </property>
  <property fmtid="{D5CDD505-2E9C-101B-9397-08002B2CF9AE}" pid="39" name="TbExternalLink">
    <vt:lpwstr>, </vt:lpwstr>
  </property>
  <property fmtid="{D5CDD505-2E9C-101B-9397-08002B2CF9AE}" pid="40" name="if448e4efef04e18b49ac88f7af36e06">
    <vt:lpwstr>Supports didactiques|b821f0d1-e125-4fc4-8e97-f3811a2918c2</vt:lpwstr>
  </property>
  <property fmtid="{D5CDD505-2E9C-101B-9397-08002B2CF9AE}" pid="41" name="TbAssetOrder">
    <vt:r8>0</vt:r8>
  </property>
  <property fmtid="{D5CDD505-2E9C-101B-9397-08002B2CF9AE}" pid="42" name="TbLangues">
    <vt:lpwstr/>
  </property>
  <property fmtid="{D5CDD505-2E9C-101B-9397-08002B2CF9AE}" pid="47" name="TbExtendedMeta">
    <vt:lpwstr>{"AuthorFullName":"Michoud Jelena","TbAuthorEmail":"Jelena.Cvetanovic@chuv.ch","TbAgCodeUtil":"jelcveta","EntityResponsableName":"Dpt formation et recherche (DFR)","EntityResponsableUniqueId":"cce3adf6-7bc5-4674-a461-ca7b132ed88d","Links":[{"Title":"Mise au concours 2026 des « IICTs »","TbLinkType":"File","TbLinkValue":"https://tribu.chuv.ch/docs?UniqueId=41493974-d80f-4d05-a6da-e585ec62dd94","TbSummaryValue":"Programme du FNS « IICT call 2026 »\nSoumission des déclarations d'intention (Letter of Intent, LOI) et demandes de subsides préparatoires pour le PPI : date butoir 26.05.2026\nDépôt des requêtes complètes fixé au 03.11.2026","TbAssociatedAssetId":"41493974-d80f-4d05-a6da-e585ec62dd94","TbPublishingStatus":"Draft"},{"Title":"IICT call 2026 checklist","TbLinkType":"File","TbLinkValue":"https://tribu.chuv.ch/docs?UniqueId=cf5ad4c9-47ff-44b0-b793-e112e77292c3","TbSummaryValue":"Programme du FNS « IICT call 2026 »\nSoumission des déclarations d'intention (Letter of Intent, LOI) et demandes de subsides préparatoires pour le PPI : date butoir 26.05.2026\nDépôt des requêtes complètes fixé au 03.11.2026","TbAssociatedAssetId":"cf5ad4c9-47ff-44b0-b793-e112e77292c3","TbPublishingStatus":"Draft"},{"Title":"IICT 2026 Letter of Intent Template","TbLinkType":"File","TbLinkValue":"https://tribu.chuv.ch/docs?UniqueId=59cbd4bd-e7da-4808-9d08-8fc35ad67068","TbSummaryValue":"Programme du FNS « IICT call 2026 »\nSoumission des déclarations d'intention (Letter of Intent, LOI) et demandes de subsides préparatoires pour le PPI : date butoir 26.05.2026\nDépôt des requêtes complètes fixé au 03.11.2026","TbAssociatedAssetId":"59cbd4bd-e7da-4808-9d08-8fc35ad67068","TbPublishingStatus":"Draft"}],"IsDiffusionContenu":true,"SitesInternet":[96,191,107]}</vt:lpwstr>
  </property>
  <property fmtid="{D5CDD505-2E9C-101B-9397-08002B2CF9AE}" pid="48" name="a8c04bdf532d41cf93745f5e463f45fd">
    <vt:lpwstr>#investigator|ff804d45-9801-4afe-bb88-26ee0be7ce7a;#clinical|a966c4e5-5c81-4c4e-99ac-3d12164c1ad4;#trials|49b9135a-76ce-49f8-a9ed-f1e84724b6ad;#IICT|e4f3541d-af79-4981-a02b-36c5dd6f4da0;#call|e22d913d-7056-46ab-9933-0ce00e3820c9;#fns|2d0e46ab-4981-4346-9a6f-fe238982e294;#centre|7d077b5a-5a94-4cad-9088-87bca7be4818;#recherche|0158acb7-96d1-49b8-933f-d4a623f49809;#clinique|75fe44a7-a1c4-4d2a-bccf-bb8cec0844a8;#CRC|2b7ee409-a0c7-4340-b4f0-41587553ef2a;#études|919abce5-bd43-473d-8734-fca9beb42100;#intérêts|1e10a6d2-037b-4662-aee9-9f7852ddec86;#chercheuses|bda65f43-7aff-47ef-9f73-6b8da05d998b;#chercheurs|ba8f44cd-f7db-456a-b9b3-718ab9ae7ce5;#essai|1f8e8778-5dee-4b85-a3ab-117904c2ea92;#multicentrique|1adcd922-0f62-4856-be01-32ee08829c43;#académique|d53f9813-3fa5-45ff-84c2-918fd6293252;#déclaration|a0bfa4f1-092f-49fc-b16b-131c57c411a9;#demande|4077dc85-6583-4fd1-ab05-67e538a849ef;#subside|b8fc6839-ad0f-4dcd-85b0-eb04d0322f04;#préparatoire|c381dc9a-5cc8-4983-a363-26b1bd81f2b5;#patient|8c8ae982-eb88-4673-acbf-59e0e236fcec;#public|8fbac09e-0cea-45b4-8f27-c3b2e6bc444b;#protocole|381f59ac-cb94-4fb5-868b-7bd95f21ae14;#étude|8cbb3d17-ab1b-4fe1-83d9-802674cd80a8;#PPI|6af94bff-fdb5-4ca9-94f0-31b2e17aad72;#loi|576788d5-5181-4e22-9034-8f597ef94c5a;#CTU|ccb09352-5e0f-4128-920b-22964d724ddf;#SCTO|abedfa82-4415-4803-92d5-60b25a6dd7e1;#CANDIDATS|cb6a054d-ee74-41c8-b0d8-02acdd3c89a6;#UCR|478736b0-6696-407a-a9ea-83a6ce996267;#interventionnelle|fdc33bc5-cac1-4417-aed4-29d0e8d4d6e6;#subvention|202990ec-d957-46c0-8e1c-2581c6809304;#patient|8c8ae982-eb88-4673-acbf-59e0e236fcec</vt:lpwstr>
  </property>
  <property fmtid="{D5CDD505-2E9C-101B-9397-08002B2CF9AE}" pid="49" name="TbSecretary">
    <vt:lpwstr/>
  </property>
  <property fmtid="{D5CDD505-2E9C-101B-9397-08002B2CF9AE}" pid="53" name="n43543c21d8b44b090e2cbc23d979419">
    <vt:lpwstr>#CHUV|9d420482-52e7-456d-acdc-bb85a94c9cc2</vt:lpwstr>
  </property>
  <property fmtid="{D5CDD505-2E9C-101B-9397-08002B2CF9AE}" pid="54" name="TbSiteGeo">
    <vt:lpwstr/>
  </property>
  <property fmtid="{D5CDD505-2E9C-101B-9397-08002B2CF9AE}" pid="56" name="TbRejectedCommunities">
    <vt:lpwstr/>
  </property>
  <property fmtid="{D5CDD505-2E9C-101B-9397-08002B2CF9AE}" pid="58" name="TbButtonLink">
    <vt:lpwstr>, </vt:lpwstr>
  </property>
  <property fmtid="{D5CDD505-2E9C-101B-9397-08002B2CF9AE}" pid="59" name="TbNeColor">
    <vt:lpwstr>#000000</vt:lpwstr>
  </property>
  <property fmtid="{D5CDD505-2E9C-101B-9397-08002B2CF9AE}" pid="65" name="TbContentType">
    <vt:lpwstr>668;#Supports didactiques|b821f0d1-e125-4fc4-8e97-f3811a2918c2</vt:lpwstr>
  </property>
  <property fmtid="{D5CDD505-2E9C-101B-9397-08002B2CF9AE}" pid="66" name="TbAoApplicationUrl">
    <vt:lpwstr>, </vt:lpwstr>
  </property>
  <property fmtid="{D5CDD505-2E9C-101B-9397-08002B2CF9AE}" pid="67" name="TbResponsibleEntity">
    <vt:lpwstr>[]</vt:lpwstr>
  </property>
  <property fmtid="{D5CDD505-2E9C-101B-9397-08002B2CF9AE}" pid="68" name="TbApprovalStatus">
    <vt:r8>0</vt:r8>
  </property>
  <property fmtid="{D5CDD505-2E9C-101B-9397-08002B2CF9AE}" pid="72" name="TbIpResponsibleEntity">
    <vt:lpwstr>2.26.105.CRC</vt:lpwstr>
  </property>
  <property fmtid="{D5CDD505-2E9C-101B-9397-08002B2CF9AE}" pid="73" name="TbComments">
    <vt:lpwstr>Bonjour,
Merci d'avance de faire passer cette annonce en bandeau durant cette semaine du 8 au 11 avril 2025.
Avec mes meilleures salutations
Jelena</vt:lpwstr>
  </property>
  <property fmtid="{D5CDD505-2E9C-101B-9397-08002B2CF9AE}" pid="74" name="TbCommunities">
    <vt:lpwstr>17;##CHUV|9d420482-52e7-456d-acdc-bb85a94c9cc2</vt:lpwstr>
  </property>
  <property fmtid="{D5CDD505-2E9C-101B-9397-08002B2CF9AE}" pid="75" name="TbIsAcceptedCharte">
    <vt:bool>true</vt:bool>
  </property>
  <property fmtid="{D5CDD505-2E9C-101B-9397-08002B2CF9AE}" pid="77" name="TbContactMembers">
    <vt:lpwstr>[]</vt:lpwstr>
  </property>
  <property fmtid="{D5CDD505-2E9C-101B-9397-08002B2CF9AE}" pid="81" name="TbRequestedCommunities">
    <vt:lpwstr/>
  </property>
  <property fmtid="{D5CDD505-2E9C-101B-9397-08002B2CF9AE}" pid="82" name="TaxCatchAll">
    <vt:lpwstr>33196;##centre|7d077b5a-5a94-4cad-9088-87bca7be4818;#33462;##chercheurs|ba8f44cd-f7db-456a-b9b3-718ab9ae7ce5;#34172;##investigator|ff804d45-9801-4afe-bb88-26ee0be7ce7a;#37375;##CRC|2b7ee409-a0c7-4340-b4f0-41587553ef2a;#36839;##académique|d53f9813-3fa5-45ff-84c2-918fd6293252;#48237;##UCR|478736b0-6696-407a-a9ea-83a6ce996267;#33455;##demande|4077dc85-6583-4fd1-ab05-67e538a849ef;#37379;##SCTO|abedfa82-4415-4803-92d5-60b25a6dd7e1;#75;##Enseignement et recherche|0dda869d-33cd-47a3-87a3-e0cd40741f45;#73;##Recherche|59353e83-c75f-44ee-93f5-3e2e8c6cd2cf;#34450;##loi|576788d5-5181-4e22-9034-8f597ef94c5a;#33641;##protocole|381f59ac-cb94-4fb5-868b-7bd95f21ae14;#52567;##multicentrique|1adcd922-0f62-4856-be01-32ee08829c43;#32806;##clinique|75fe44a7-a1c4-4d2a-bccf-bb8cec0844a8;#34761;##fns|2d0e46ab-4981-4346-9a6f-fe238982e294;#33692;##clinical|a966c4e5-5c81-4c4e-99ac-3d12164c1ad4;#33780;##public|8fbac09e-0cea-45b4-8f27-c3b2e6bc444b;#36004;##déclaration|a0bfa4f1-092f-49fc-b16b-131c57c411a9;#36043;##interventionnelle|fdc33bc5-cac1-4417-aed4-29d0e8d4d6e6;#668;#Supports didactiques|b821f0d1-e125-4fc4-8e97-f3811a2918c2;#32803;##étude|8cbb3d17-ab1b-4fe1-83d9-802674cd80a8;#42491;##CANDIDATS|cb6a054d-ee74-41c8-b0d8-02acdd3c89a6;#52559;##PPI|6af94bff-fdb5-4ca9-94f0-31b2e17aad72;#42482;##intérêts|1e10a6d2-037b-4662-aee9-9f7852ddec86;#40345;##subvention|202990ec-d957-46c0-8e1c-2581c6809304;#33368;##recherche|0158acb7-96d1-49b8-933f-d4a623f49809;#42388;##chercheuses|bda65f43-7aff-47ef-9f73-6b8da05d998b;#37401;##call|e22d913d-7056-46ab-9933-0ce00e3820c9;#37400;##IICT|e4f3541d-af79-4981-a02b-36c5dd6f4da0;#37399;##trials|49b9135a-76ce-49f8-a9ed-f1e84724b6ad;#17;#CHUV|9d420482-52e7-456d-acdc-bb85a94c9cc2;#32494;##patient|8c8ae982-eb88-4673-acbf-59e0e236fcec;#32848;##préparatoire|c381dc9a-5cc8-4983-a363-26b1bd81f2b5;#37653;##subside|b8fc6839-ad0f-4dcd-85b0-eb04d0322f04;#33021;##études|919abce5-bd43-473d-8734-fca9beb42100;#37381;##essai|1f8e8778-5dee-4b85-a3ab-117904c2ea92;#37386;##CTU|ccb09352-5e0f-4128-920b-22964d724ddf</vt:lpwstr>
  </property>
  <property fmtid="{D5CDD505-2E9C-101B-9397-08002B2CF9AE}" pid="84" name="TbIpSponsoredBy">
    <vt:lpwstr/>
  </property>
  <property fmtid="{D5CDD505-2E9C-101B-9397-08002B2CF9AE}" pid="85" name="TbAuthor">
    <vt:lpwstr>213;#Michoud Jelena</vt:lpwstr>
  </property>
  <property fmtid="{D5CDD505-2E9C-101B-9397-08002B2CF9AE}" pid="86" name="TbSummary">
    <vt:lpwstr>Programme du FNS « IICT call 2026 »
Soumission des déclarations d'intention (Letter of Intent, LOI) et demandes de subsides préparatoires pour le PPI : date butoir 26.05.2026
Dépôt des requêtes complètes fixé au 03.11.2026</vt:lpwstr>
  </property>
  <property fmtid="{D5CDD505-2E9C-101B-9397-08002B2CF9AE}" pid="87" name="k813aceff69445fd8735713f6314ea5d">
    <vt:lpwstr>CHUV|9d420482-52e7-456d-acdc-bb85a94c9cc2</vt:lpwstr>
  </property>
  <property fmtid="{D5CDD505-2E9C-101B-9397-08002B2CF9AE}" pid="88" name="TbDomains">
    <vt:lpwstr>75;##Enseignement et recherche|0dda869d-33cd-47a3-87a3-e0cd40741f45;#73;##Recherche|59353e83-c75f-44ee-93f5-3e2e8c6cd2cf</vt:lpwstr>
  </property>
  <property fmtid="{D5CDD505-2E9C-101B-9397-08002B2CF9AE}" pid="90" name="id2a751e45274ee2a23548892e261b3a">
    <vt:lpwstr>#Enseignement et recherche|0dda869d-33cd-47a3-87a3-e0cd40741f45;#Recherche|59353e83-c75f-44ee-93f5-3e2e8c6cd2cf</vt:lpwstr>
  </property>
  <property fmtid="{D5CDD505-2E9C-101B-9397-08002B2CF9AE}" pid="92" name="TbCommunitiesPromotion">
    <vt:lpwstr/>
  </property>
  <property fmtid="{D5CDD505-2E9C-101B-9397-08002B2CF9AE}" pid="93" name="TbLink">
    <vt:lpwstr>, </vt:lpwstr>
  </property>
  <property fmtid="{D5CDD505-2E9C-101B-9397-08002B2CF9AE}" pid="94" name="SharedWithUsers">
    <vt:lpwstr>40;#Korneli Madlen;#207;#Leyser Nadine;#39;#Buvelot Stéphanie</vt:lpwstr>
  </property>
</Properties>
</file>